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D9A302" w14:textId="570F61A0" w:rsidR="00A3583D" w:rsidRPr="00BE6ED6" w:rsidRDefault="002E3293" w:rsidP="002E3293">
      <w:pPr>
        <w:jc w:val="center"/>
        <w:rPr>
          <w:b/>
          <w:bCs/>
          <w:sz w:val="32"/>
          <w:szCs w:val="28"/>
        </w:rPr>
      </w:pPr>
      <w:bookmarkStart w:id="0" w:name="_Toc442079564"/>
      <w:bookmarkStart w:id="1" w:name="_Toc445714277"/>
      <w:r w:rsidRPr="00BE6ED6">
        <w:rPr>
          <w:b/>
          <w:bCs/>
          <w:sz w:val="32"/>
          <w:szCs w:val="28"/>
        </w:rPr>
        <w:t>Valley High – Walk / Run</w:t>
      </w:r>
    </w:p>
    <w:p w14:paraId="4D99A2B6" w14:textId="43079887" w:rsidR="00A3583D" w:rsidRPr="00BE6ED6" w:rsidRDefault="00A3583D" w:rsidP="005E6A18">
      <w:pPr>
        <w:spacing w:after="0"/>
      </w:pPr>
    </w:p>
    <w:p w14:paraId="1EF5BE7B" w14:textId="7D680379" w:rsidR="005E6A18" w:rsidRPr="00BE6ED6" w:rsidRDefault="005E6A18" w:rsidP="005E6A18">
      <w:pPr>
        <w:spacing w:after="0"/>
      </w:pPr>
    </w:p>
    <w:p w14:paraId="14A6278D" w14:textId="7DE4820C" w:rsidR="005E6A18" w:rsidRDefault="005E6A18" w:rsidP="005E6A18">
      <w:pPr>
        <w:spacing w:after="0"/>
      </w:pPr>
    </w:p>
    <w:p w14:paraId="425E0417" w14:textId="77777777" w:rsidR="004D7BD5" w:rsidRPr="00BE6ED6" w:rsidRDefault="004D7BD5" w:rsidP="005E6A18">
      <w:pPr>
        <w:spacing w:after="0"/>
      </w:pPr>
    </w:p>
    <w:p w14:paraId="7565D07E" w14:textId="59543244" w:rsidR="005E6A18" w:rsidRPr="00BE6ED6" w:rsidRDefault="005E6A18" w:rsidP="005E6A18">
      <w:pPr>
        <w:spacing w:after="0"/>
      </w:pPr>
    </w:p>
    <w:p w14:paraId="349CC462" w14:textId="664A8D48" w:rsidR="005E6A18" w:rsidRPr="00BE6ED6" w:rsidRDefault="005E6A18" w:rsidP="005E6A18">
      <w:pPr>
        <w:spacing w:after="0"/>
      </w:pPr>
    </w:p>
    <w:p w14:paraId="1EC1222A" w14:textId="3D800206" w:rsidR="00A3583D" w:rsidRPr="00BE6ED6" w:rsidRDefault="00A3583D" w:rsidP="004D7BD5">
      <w:pPr>
        <w:rPr>
          <w:b/>
          <w:sz w:val="2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</w:pPr>
    </w:p>
    <w:p w14:paraId="604F6A20" w14:textId="4A1DB795" w:rsidR="00A3583D" w:rsidRPr="00BE6ED6" w:rsidRDefault="00A3583D" w:rsidP="00A3583D"/>
    <w:p w14:paraId="054661B9" w14:textId="7118A392" w:rsidR="005618E5" w:rsidRPr="00BE6ED6" w:rsidRDefault="00692989" w:rsidP="00A3583D">
      <w:r w:rsidRPr="00BE6ED6">
        <w:rPr>
          <w:b/>
          <w:noProof/>
          <w:sz w:val="2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76672" behindDoc="0" locked="0" layoutInCell="1" allowOverlap="1" wp14:anchorId="058FEB62" wp14:editId="48146945">
            <wp:simplePos x="0" y="0"/>
            <wp:positionH relativeFrom="margin">
              <wp:posOffset>633095</wp:posOffset>
            </wp:positionH>
            <wp:positionV relativeFrom="paragraph">
              <wp:posOffset>37795</wp:posOffset>
            </wp:positionV>
            <wp:extent cx="4402455" cy="1509395"/>
            <wp:effectExtent l="0" t="0" r="0" b="0"/>
            <wp:wrapNone/>
            <wp:docPr id="450" name="Picture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School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02455" cy="1509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43B9388" w14:textId="4E5696A2" w:rsidR="005618E5" w:rsidRPr="00BE6ED6" w:rsidRDefault="00FE2578" w:rsidP="00A3583D">
      <w:r w:rsidRPr="00BE6ED6">
        <w:rPr>
          <w:b/>
          <w:noProof/>
          <w:sz w:val="22"/>
          <w14:textOutline w14:w="11112" w14:cap="flat" w14:cmpd="sng" w14:algn="ctr">
            <w14:solidFill>
              <w14:schemeClr w14:val="accent2"/>
            </w14:solidFill>
            <w14:prstDash w14:val="solid"/>
            <w14:round/>
          </w14:textOutline>
        </w:rPr>
        <w:drawing>
          <wp:anchor distT="0" distB="0" distL="114300" distR="114300" simplePos="0" relativeHeight="251677696" behindDoc="0" locked="0" layoutInCell="1" allowOverlap="1" wp14:anchorId="619DEE96" wp14:editId="5217506F">
            <wp:simplePos x="0" y="0"/>
            <wp:positionH relativeFrom="margin">
              <wp:posOffset>4989449</wp:posOffset>
            </wp:positionH>
            <wp:positionV relativeFrom="paragraph">
              <wp:posOffset>66776</wp:posOffset>
            </wp:positionV>
            <wp:extent cx="568343" cy="870509"/>
            <wp:effectExtent l="0" t="0" r="3175" b="6350"/>
            <wp:wrapNone/>
            <wp:docPr id="449" name="Picture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RunningMan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8343" cy="870509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6C6D11B" w14:textId="24EA27A8" w:rsidR="005618E5" w:rsidRPr="00BE6ED6" w:rsidRDefault="005618E5" w:rsidP="00A3583D"/>
    <w:p w14:paraId="4E2EFF23" w14:textId="4EF245EF" w:rsidR="005618E5" w:rsidRPr="00BE6ED6" w:rsidRDefault="005618E5" w:rsidP="00A3583D"/>
    <w:p w14:paraId="769EE60E" w14:textId="48ECAD95" w:rsidR="005618E5" w:rsidRPr="00BE6ED6" w:rsidRDefault="005618E5" w:rsidP="00A3583D"/>
    <w:p w14:paraId="3ACC08C4" w14:textId="2ABB68CF" w:rsidR="005618E5" w:rsidRDefault="005618E5" w:rsidP="00A3583D"/>
    <w:p w14:paraId="72B0A683" w14:textId="7DF0DD35" w:rsidR="00684B18" w:rsidRDefault="00684B18" w:rsidP="00A3583D"/>
    <w:p w14:paraId="1C633091" w14:textId="77777777" w:rsidR="00684B18" w:rsidRPr="00BE6ED6" w:rsidRDefault="00684B18" w:rsidP="00A3583D"/>
    <w:p w14:paraId="4B2C6DDA" w14:textId="77777777" w:rsidR="00684B18" w:rsidRPr="00BE6ED6" w:rsidRDefault="00684B18" w:rsidP="00684B18">
      <w:pPr>
        <w:rPr>
          <w:rFonts w:ascii="Arial Black" w:hAnsi="Arial Black"/>
          <w:b/>
          <w:bCs/>
          <w:color w:val="538135" w:themeColor="accent6" w:themeShade="BF"/>
          <w:sz w:val="40"/>
          <w:szCs w:val="36"/>
        </w:rPr>
      </w:pPr>
      <w:r w:rsidRPr="00BE6ED6">
        <w:rPr>
          <w:rFonts w:ascii="Arial Black" w:hAnsi="Arial Black"/>
          <w:b/>
          <w:bCs/>
          <w:color w:val="538135" w:themeColor="accent6" w:themeShade="BF"/>
          <w:sz w:val="40"/>
          <w:szCs w:val="36"/>
        </w:rPr>
        <w:t>CONTENTS</w:t>
      </w:r>
    </w:p>
    <w:p w14:paraId="1DBCAFA0" w14:textId="2BD3AE54" w:rsidR="005618E5" w:rsidRPr="00BE6ED6" w:rsidRDefault="005618E5" w:rsidP="005618E5">
      <w:pPr>
        <w:spacing w:after="120"/>
        <w:rPr>
          <w:rFonts w:cstheme="minorHAnsi"/>
          <w:b/>
          <w:bCs/>
          <w:sz w:val="22"/>
        </w:rPr>
      </w:pPr>
    </w:p>
    <w:p w14:paraId="0951887F" w14:textId="597F4D27" w:rsidR="0049078B" w:rsidRPr="00BE6ED6" w:rsidRDefault="0049078B" w:rsidP="00FE2578">
      <w:pPr>
        <w:pageBreakBefore/>
        <w:rPr>
          <w:b/>
          <w:bCs/>
        </w:rPr>
      </w:pPr>
      <w:r w:rsidRPr="00BE6ED6">
        <w:rPr>
          <w:b/>
          <w:bCs/>
        </w:rPr>
        <w:lastRenderedPageBreak/>
        <w:t>Introduction</w:t>
      </w:r>
      <w:bookmarkEnd w:id="0"/>
      <w:bookmarkEnd w:id="1"/>
    </w:p>
    <w:p w14:paraId="17EE367F" w14:textId="0892056B" w:rsidR="0049078B" w:rsidRPr="00BE6ED6" w:rsidRDefault="00473DA6" w:rsidP="00997612">
      <w:r w:rsidRPr="00BE6ED6">
        <w:t xml:space="preserve">The </w:t>
      </w:r>
      <w:r w:rsidR="00A3583D" w:rsidRPr="00BE6ED6">
        <w:rPr>
          <w:i/>
        </w:rPr>
        <w:t>Valley</w:t>
      </w:r>
      <w:r w:rsidR="005A3C93" w:rsidRPr="00BE6ED6">
        <w:rPr>
          <w:i/>
        </w:rPr>
        <w:t xml:space="preserve"> High – </w:t>
      </w:r>
      <w:r w:rsidR="00D25218" w:rsidRPr="00BE6ED6">
        <w:rPr>
          <w:i/>
        </w:rPr>
        <w:t>Walk</w:t>
      </w:r>
      <w:r w:rsidR="005A3C93" w:rsidRPr="00BE6ED6">
        <w:rPr>
          <w:i/>
        </w:rPr>
        <w:t xml:space="preserve"> / </w:t>
      </w:r>
      <w:r w:rsidR="00D25218" w:rsidRPr="00BE6ED6">
        <w:rPr>
          <w:i/>
        </w:rPr>
        <w:t xml:space="preserve">Run </w:t>
      </w:r>
      <w:r w:rsidRPr="00BE6ED6">
        <w:t xml:space="preserve">takes place </w:t>
      </w:r>
      <w:r w:rsidR="00267D33" w:rsidRPr="00BE6ED6">
        <w:t xml:space="preserve">each year </w:t>
      </w:r>
      <w:r w:rsidRPr="00BE6ED6">
        <w:t>on</w:t>
      </w:r>
      <w:r w:rsidR="00DC1CD6" w:rsidRPr="00BE6ED6">
        <w:t xml:space="preserve"> </w:t>
      </w:r>
      <w:r w:rsidR="00102F63" w:rsidRPr="00BE6ED6">
        <w:t>the first Saturday in August</w:t>
      </w:r>
      <w:r w:rsidRPr="00BE6ED6">
        <w:t>. This</w:t>
      </w:r>
      <w:r w:rsidR="005A3C93" w:rsidRPr="00BE6ED6">
        <w:t xml:space="preserve"> </w:t>
      </w:r>
      <w:r w:rsidR="0049078B" w:rsidRPr="00BE6ED6">
        <w:t xml:space="preserve">information brochure </w:t>
      </w:r>
      <w:r w:rsidR="005A3C93" w:rsidRPr="00BE6ED6">
        <w:t>has been put together in response to a need to draw togeth</w:t>
      </w:r>
      <w:r w:rsidR="00D55D31" w:rsidRPr="00BE6ED6">
        <w:t>e</w:t>
      </w:r>
      <w:r w:rsidR="005A3C93" w:rsidRPr="00BE6ED6">
        <w:t xml:space="preserve">r </w:t>
      </w:r>
      <w:r w:rsidR="00A80CFF" w:rsidRPr="00BE6ED6">
        <w:t>various</w:t>
      </w:r>
      <w:r w:rsidR="005A3C93" w:rsidRPr="00BE6ED6">
        <w:t xml:space="preserve"> aspects of this annual event in the school calendar, and to make all the important information </w:t>
      </w:r>
      <w:r w:rsidR="000754F8" w:rsidRPr="00BE6ED6">
        <w:t>available</w:t>
      </w:r>
      <w:r w:rsidR="005A3C93" w:rsidRPr="00BE6ED6">
        <w:t xml:space="preserve"> in </w:t>
      </w:r>
      <w:r w:rsidR="001B51FF" w:rsidRPr="00BE6ED6">
        <w:t>one</w:t>
      </w:r>
      <w:r w:rsidR="005A3C93" w:rsidRPr="00BE6ED6">
        <w:t xml:space="preserve"> document.</w:t>
      </w:r>
      <w:r w:rsidR="000754F8" w:rsidRPr="00BE6ED6">
        <w:t xml:space="preserve"> Please glance through the </w:t>
      </w:r>
      <w:r w:rsidR="00400D0A" w:rsidRPr="00BE6ED6">
        <w:t>c</w:t>
      </w:r>
      <w:r w:rsidR="000754F8" w:rsidRPr="00BE6ED6">
        <w:t>ontents and familiarise yoursel</w:t>
      </w:r>
      <w:r w:rsidR="006C1F90" w:rsidRPr="00BE6ED6">
        <w:t>f with what is relevant to YOU.</w:t>
      </w:r>
      <w:r w:rsidR="00611F3C" w:rsidRPr="00BE6ED6">
        <w:t xml:space="preserve"> </w:t>
      </w:r>
      <w:r w:rsidR="000754F8" w:rsidRPr="00BE6ED6">
        <w:t xml:space="preserve">There are many </w:t>
      </w:r>
      <w:r w:rsidR="00296567" w:rsidRPr="00BE6ED6">
        <w:t>role players</w:t>
      </w:r>
      <w:r w:rsidR="000754F8" w:rsidRPr="00BE6ED6">
        <w:t xml:space="preserve"> in an event of this magnitude. Let us join together to make this year’s event </w:t>
      </w:r>
      <w:r w:rsidR="001B51FF" w:rsidRPr="00BE6ED6">
        <w:t>truly representative</w:t>
      </w:r>
      <w:r w:rsidR="00DD753D" w:rsidRPr="00BE6ED6">
        <w:t xml:space="preserve"> of the whole school community, and one that we may all look back on with good mem</w:t>
      </w:r>
      <w:r w:rsidR="00D55D31" w:rsidRPr="00BE6ED6">
        <w:t>m</w:t>
      </w:r>
      <w:r w:rsidR="00DD753D" w:rsidRPr="00BE6ED6">
        <w:t>ories.</w:t>
      </w:r>
    </w:p>
    <w:p w14:paraId="28AD6F1E" w14:textId="77777777" w:rsidR="0049078B" w:rsidRPr="00BE6ED6" w:rsidRDefault="0049078B" w:rsidP="00FE2578">
      <w:pPr>
        <w:pStyle w:val="Heading1"/>
      </w:pPr>
      <w:bookmarkStart w:id="2" w:name="_Toc442079565"/>
      <w:bookmarkStart w:id="3" w:name="_Toc445714278"/>
      <w:r w:rsidRPr="00BE6ED6">
        <w:t>Background</w:t>
      </w:r>
      <w:bookmarkEnd w:id="2"/>
      <w:bookmarkEnd w:id="3"/>
    </w:p>
    <w:p w14:paraId="208CA898" w14:textId="10E59EDA" w:rsidR="001B51FF" w:rsidRPr="00997612" w:rsidRDefault="00997612" w:rsidP="00997612">
      <w:r w:rsidRPr="00997612">
        <w:t>The run / walk event has humble beginnings. It all started six years ago when a small group of staff members decided to make a concerted effort to ‘become fit’ by taking a brisk walk around the park after school. They were joined by other members, when it became apparent that there were other benefits to be had as well – not least the opportunity to unwind after a busy day at school. One thing led to another. Enthusiastic parent and learners soon joined in, and it snowballed from there.</w:t>
      </w:r>
    </w:p>
    <w:p w14:paraId="4FC71190" w14:textId="02387747" w:rsidR="006D6805" w:rsidRPr="00BE6ED6" w:rsidRDefault="006C1F90">
      <w:pPr>
        <w:rPr>
          <w:szCs w:val="24"/>
        </w:rPr>
      </w:pPr>
      <w:r w:rsidRPr="00BE6ED6">
        <w:rPr>
          <w:szCs w:val="24"/>
        </w:rPr>
        <w:t>In 20</w:t>
      </w:r>
      <w:r w:rsidR="00D76DFF">
        <w:rPr>
          <w:szCs w:val="24"/>
        </w:rPr>
        <w:t>20</w:t>
      </w:r>
      <w:r w:rsidRPr="00BE6ED6">
        <w:rPr>
          <w:szCs w:val="24"/>
        </w:rPr>
        <w:t xml:space="preserve"> it was decided to make an official school event of it: bring all parties on board, cater for the many different levels of fitness and abilty, and give scope to other talents and opportunities to ‘grow’ the school. </w:t>
      </w:r>
      <w:r w:rsidR="0072571B" w:rsidRPr="00BE6ED6">
        <w:rPr>
          <w:szCs w:val="24"/>
        </w:rPr>
        <w:t xml:space="preserve">A scheme was developed, whereby learners </w:t>
      </w:r>
      <w:r w:rsidR="00B061C8" w:rsidRPr="00BE6ED6">
        <w:rPr>
          <w:szCs w:val="24"/>
        </w:rPr>
        <w:t>could</w:t>
      </w:r>
      <w:r w:rsidR="00611F3C" w:rsidRPr="00BE6ED6">
        <w:rPr>
          <w:szCs w:val="24"/>
        </w:rPr>
        <w:t xml:space="preserve"> be</w:t>
      </w:r>
      <w:r w:rsidR="0072571B" w:rsidRPr="00BE6ED6">
        <w:rPr>
          <w:szCs w:val="24"/>
        </w:rPr>
        <w:t xml:space="preserve"> sponsored for completing an event within a certain time. The </w:t>
      </w:r>
      <w:r w:rsidR="00A3583D" w:rsidRPr="00BE6ED6">
        <w:rPr>
          <w:i/>
          <w:szCs w:val="24"/>
        </w:rPr>
        <w:t>Valley</w:t>
      </w:r>
      <w:r w:rsidR="0072571B" w:rsidRPr="00BE6ED6">
        <w:rPr>
          <w:i/>
          <w:szCs w:val="24"/>
        </w:rPr>
        <w:t xml:space="preserve"> High – </w:t>
      </w:r>
      <w:r w:rsidR="00D25218" w:rsidRPr="00BE6ED6">
        <w:rPr>
          <w:i/>
          <w:szCs w:val="24"/>
        </w:rPr>
        <w:t>Walk</w:t>
      </w:r>
      <w:r w:rsidR="0072571B" w:rsidRPr="00BE6ED6">
        <w:rPr>
          <w:i/>
          <w:szCs w:val="24"/>
        </w:rPr>
        <w:t xml:space="preserve"> / </w:t>
      </w:r>
      <w:r w:rsidR="00D25218" w:rsidRPr="00BE6ED6">
        <w:rPr>
          <w:i/>
          <w:szCs w:val="24"/>
        </w:rPr>
        <w:t xml:space="preserve">Run </w:t>
      </w:r>
      <w:r w:rsidR="0072571B" w:rsidRPr="00BE6ED6">
        <w:rPr>
          <w:szCs w:val="24"/>
        </w:rPr>
        <w:t>has thus also become an important event in the fund raising calendar of the school.</w:t>
      </w:r>
      <w:r w:rsidR="006D6805" w:rsidRPr="00BE6ED6">
        <w:rPr>
          <w:szCs w:val="24"/>
        </w:rPr>
        <w:t xml:space="preserve"> </w:t>
      </w:r>
    </w:p>
    <w:p w14:paraId="7A878DDB" w14:textId="2D831920" w:rsidR="003E1F7A" w:rsidRPr="00EB2D79" w:rsidRDefault="003E1F7A" w:rsidP="00EB2D79">
      <w:pPr>
        <w:spacing w:before="200" w:after="80"/>
        <w:rPr>
          <w:b/>
          <w:bCs/>
          <w:color w:val="C00000"/>
          <w:sz w:val="30"/>
          <w:szCs w:val="30"/>
        </w:rPr>
      </w:pPr>
      <w:bookmarkStart w:id="4" w:name="_Toc445714279"/>
      <w:r w:rsidRPr="00EB2D79">
        <w:rPr>
          <w:b/>
          <w:bCs/>
          <w:color w:val="C00000"/>
          <w:sz w:val="30"/>
          <w:szCs w:val="30"/>
        </w:rPr>
        <w:t>Bring a Bear</w:t>
      </w:r>
      <w:bookmarkEnd w:id="4"/>
    </w:p>
    <w:p w14:paraId="3D5A15C7" w14:textId="6A10DE8A" w:rsidR="00F84301" w:rsidRPr="00BE6ED6" w:rsidRDefault="00F84301" w:rsidP="008825EE">
      <w:pPr>
        <w:jc w:val="both"/>
        <w:rPr>
          <w:szCs w:val="24"/>
        </w:rPr>
      </w:pPr>
      <w:r w:rsidRPr="00BE6ED6">
        <w:rPr>
          <w:szCs w:val="24"/>
        </w:rPr>
        <w:t xml:space="preserve">We have since then </w:t>
      </w:r>
      <w:r w:rsidR="00867D3F" w:rsidRPr="00BE6ED6">
        <w:rPr>
          <w:szCs w:val="24"/>
        </w:rPr>
        <w:t>‘</w:t>
      </w:r>
      <w:r w:rsidRPr="00BE6ED6">
        <w:rPr>
          <w:szCs w:val="24"/>
        </w:rPr>
        <w:t>spread our wings</w:t>
      </w:r>
      <w:r w:rsidR="00867D3F" w:rsidRPr="00BE6ED6">
        <w:rPr>
          <w:szCs w:val="24"/>
        </w:rPr>
        <w:t>’</w:t>
      </w:r>
      <w:r w:rsidRPr="00BE6ED6">
        <w:rPr>
          <w:szCs w:val="24"/>
        </w:rPr>
        <w:t xml:space="preserve"> so to speak and widened our horizons to embrace new and good causes. Two years ago we</w:t>
      </w:r>
      <w:r w:rsidR="006B6247" w:rsidRPr="00BE6ED6">
        <w:rPr>
          <w:szCs w:val="24"/>
        </w:rPr>
        <w:t xml:space="preserve"> initiated </w:t>
      </w:r>
      <w:r w:rsidR="00867D3F" w:rsidRPr="00BE6ED6">
        <w:rPr>
          <w:szCs w:val="24"/>
        </w:rPr>
        <w:t>our</w:t>
      </w:r>
      <w:r w:rsidR="006B6247" w:rsidRPr="00BE6ED6">
        <w:rPr>
          <w:szCs w:val="24"/>
        </w:rPr>
        <w:t xml:space="preserve"> </w:t>
      </w:r>
      <w:r w:rsidR="006B6247" w:rsidRPr="00BE6ED6">
        <w:rPr>
          <w:i/>
          <w:szCs w:val="24"/>
        </w:rPr>
        <w:t>Bring a Bear</w:t>
      </w:r>
      <w:r w:rsidR="006B6247" w:rsidRPr="00BE6ED6">
        <w:rPr>
          <w:szCs w:val="24"/>
        </w:rPr>
        <w:t xml:space="preserve"> scheme whereby participant</w:t>
      </w:r>
      <w:r w:rsidR="005304C1" w:rsidRPr="00BE6ED6">
        <w:rPr>
          <w:szCs w:val="24"/>
        </w:rPr>
        <w:t>s</w:t>
      </w:r>
      <w:r w:rsidR="006B6247" w:rsidRPr="00BE6ED6">
        <w:rPr>
          <w:szCs w:val="24"/>
        </w:rPr>
        <w:t xml:space="preserve"> </w:t>
      </w:r>
      <w:r w:rsidR="0042409C" w:rsidRPr="00BE6ED6">
        <w:rPr>
          <w:szCs w:val="24"/>
        </w:rPr>
        <w:t>can</w:t>
      </w:r>
      <w:r w:rsidR="006B6247" w:rsidRPr="00BE6ED6">
        <w:rPr>
          <w:szCs w:val="24"/>
        </w:rPr>
        <w:t xml:space="preserve"> donate a teddy bear to the school’s Outreach Society: the bears are distributed to hospitals and other places of care, where their sole purpose is to make a child’s heart happy. </w:t>
      </w:r>
      <w:r w:rsidR="005304C1" w:rsidRPr="00BE6ED6">
        <w:rPr>
          <w:szCs w:val="24"/>
        </w:rPr>
        <w:t xml:space="preserve">This is not a fund raiser, but there is an incentive for </w:t>
      </w:r>
      <w:r w:rsidR="0042409C" w:rsidRPr="00BE6ED6">
        <w:rPr>
          <w:szCs w:val="24"/>
        </w:rPr>
        <w:t>participants</w:t>
      </w:r>
      <w:r w:rsidR="005304C1" w:rsidRPr="00BE6ED6">
        <w:rPr>
          <w:szCs w:val="24"/>
        </w:rPr>
        <w:t xml:space="preserve"> to make a donation: their names are entered in a lucky draw that takes place</w:t>
      </w:r>
      <w:r w:rsidR="00AE3575" w:rsidRPr="00BE6ED6">
        <w:rPr>
          <w:szCs w:val="24"/>
        </w:rPr>
        <w:t xml:space="preserve"> afterwards</w:t>
      </w:r>
      <w:r w:rsidR="00D2173B" w:rsidRPr="00BE6ED6">
        <w:rPr>
          <w:szCs w:val="24"/>
        </w:rPr>
        <w:t>.</w:t>
      </w:r>
    </w:p>
    <w:p w14:paraId="440239A7" w14:textId="77777777" w:rsidR="00DE23C5" w:rsidRPr="00EB2D79" w:rsidRDefault="00FD40ED" w:rsidP="00EB2D79">
      <w:pPr>
        <w:spacing w:before="200" w:after="80"/>
        <w:rPr>
          <w:b/>
          <w:bCs/>
          <w:color w:val="C00000"/>
          <w:sz w:val="30"/>
          <w:szCs w:val="30"/>
        </w:rPr>
      </w:pPr>
      <w:r w:rsidRPr="00EB2D79">
        <w:rPr>
          <w:b/>
          <w:bCs/>
          <w:color w:val="C00000"/>
          <w:sz w:val="30"/>
          <w:szCs w:val="30"/>
        </w:rPr>
        <w:t>Health Benefits</w:t>
      </w:r>
    </w:p>
    <w:p w14:paraId="6B3B1CF1" w14:textId="2388F723" w:rsidR="00705B86" w:rsidRPr="00BE6ED6" w:rsidRDefault="007D491B">
      <w:pPr>
        <w:rPr>
          <w:szCs w:val="24"/>
        </w:rPr>
      </w:pPr>
      <w:r w:rsidRPr="00BE6ED6">
        <w:rPr>
          <w:szCs w:val="24"/>
        </w:rPr>
        <w:t>The value of physical activity is undisputed.</w:t>
      </w:r>
      <w:r w:rsidR="00DE23C5" w:rsidRPr="00BE6ED6">
        <w:rPr>
          <w:szCs w:val="24"/>
        </w:rPr>
        <w:t xml:space="preserve"> </w:t>
      </w:r>
      <w:r w:rsidRPr="00BE6ED6">
        <w:rPr>
          <w:szCs w:val="24"/>
        </w:rPr>
        <w:t xml:space="preserve">In today’s world </w:t>
      </w:r>
      <w:r w:rsidR="003D3315" w:rsidRPr="00BE6ED6">
        <w:rPr>
          <w:szCs w:val="24"/>
        </w:rPr>
        <w:t>where</w:t>
      </w:r>
      <w:r w:rsidRPr="00BE6ED6">
        <w:rPr>
          <w:szCs w:val="24"/>
        </w:rPr>
        <w:t xml:space="preserve"> </w:t>
      </w:r>
      <w:r w:rsidR="003E0B3C" w:rsidRPr="00BE6ED6">
        <w:rPr>
          <w:szCs w:val="24"/>
        </w:rPr>
        <w:t>browsers and search engines rule</w:t>
      </w:r>
      <w:r w:rsidR="003D3315" w:rsidRPr="00BE6ED6">
        <w:rPr>
          <w:szCs w:val="24"/>
        </w:rPr>
        <w:t xml:space="preserve"> the landscape </w:t>
      </w:r>
      <w:r w:rsidRPr="00BE6ED6">
        <w:rPr>
          <w:szCs w:val="24"/>
        </w:rPr>
        <w:t xml:space="preserve">and electronic communication </w:t>
      </w:r>
      <w:r w:rsidR="003D3315" w:rsidRPr="00BE6ED6">
        <w:rPr>
          <w:szCs w:val="24"/>
        </w:rPr>
        <w:t xml:space="preserve">is standard, </w:t>
      </w:r>
      <w:r w:rsidRPr="00BE6ED6">
        <w:rPr>
          <w:szCs w:val="24"/>
        </w:rPr>
        <w:t xml:space="preserve">it </w:t>
      </w:r>
      <w:r w:rsidR="003D3315" w:rsidRPr="00BE6ED6">
        <w:rPr>
          <w:szCs w:val="24"/>
        </w:rPr>
        <w:t xml:space="preserve">has become </w:t>
      </w:r>
      <w:r w:rsidRPr="00BE6ED6">
        <w:rPr>
          <w:szCs w:val="24"/>
        </w:rPr>
        <w:t>more important than ever</w:t>
      </w:r>
      <w:r w:rsidR="003D3315" w:rsidRPr="00BE6ED6">
        <w:rPr>
          <w:szCs w:val="24"/>
        </w:rPr>
        <w:t xml:space="preserve"> </w:t>
      </w:r>
      <w:r w:rsidRPr="00BE6ED6">
        <w:rPr>
          <w:szCs w:val="24"/>
        </w:rPr>
        <w:t xml:space="preserve">to </w:t>
      </w:r>
      <w:r w:rsidRPr="00BE6ED6">
        <w:rPr>
          <w:szCs w:val="24"/>
          <w:u w:val="single"/>
        </w:rPr>
        <w:t>make</w:t>
      </w:r>
      <w:r w:rsidRPr="00BE6ED6">
        <w:rPr>
          <w:szCs w:val="24"/>
        </w:rPr>
        <w:t xml:space="preserve"> time to abandon the </w:t>
      </w:r>
      <w:r w:rsidRPr="00BE6ED6">
        <w:rPr>
          <w:szCs w:val="24"/>
          <w:highlight w:val="yellow"/>
        </w:rPr>
        <w:t>sedentary</w:t>
      </w:r>
      <w:r w:rsidRPr="00BE6ED6">
        <w:rPr>
          <w:szCs w:val="24"/>
        </w:rPr>
        <w:t xml:space="preserve"> lifestyle for a while – to get out of doors and perform </w:t>
      </w:r>
      <w:r w:rsidR="003D3315" w:rsidRPr="00BE6ED6">
        <w:rPr>
          <w:szCs w:val="24"/>
        </w:rPr>
        <w:t xml:space="preserve">a stretch of exercise away from </w:t>
      </w:r>
      <w:r w:rsidR="00296567" w:rsidRPr="00BE6ED6">
        <w:rPr>
          <w:szCs w:val="24"/>
        </w:rPr>
        <w:t>cell phones</w:t>
      </w:r>
      <w:r w:rsidR="003D3315" w:rsidRPr="00BE6ED6">
        <w:rPr>
          <w:szCs w:val="24"/>
        </w:rPr>
        <w:t xml:space="preserve"> and </w:t>
      </w:r>
      <w:r w:rsidR="00705B86" w:rsidRPr="00BE6ED6">
        <w:rPr>
          <w:szCs w:val="24"/>
        </w:rPr>
        <w:t>Instagram</w:t>
      </w:r>
      <w:r w:rsidR="003D3315" w:rsidRPr="00BE6ED6">
        <w:rPr>
          <w:szCs w:val="24"/>
        </w:rPr>
        <w:t>.</w:t>
      </w:r>
      <w:r w:rsidR="00705B86" w:rsidRPr="00BE6ED6">
        <w:rPr>
          <w:szCs w:val="24"/>
        </w:rPr>
        <w:t xml:space="preserve"> And what with South Africa’s legendary sunny skies (most of the time!), there really is no excuse to shake off lethargy and embrace the big outdoors.</w:t>
      </w:r>
    </w:p>
    <w:p w14:paraId="246A84A6" w14:textId="6D5084D4" w:rsidR="009C2565" w:rsidRPr="00BE6ED6" w:rsidRDefault="002D1408">
      <w:pPr>
        <w:rPr>
          <w:szCs w:val="24"/>
        </w:rPr>
      </w:pPr>
      <w:r w:rsidRPr="00BE6ED6">
        <w:rPr>
          <w:szCs w:val="24"/>
        </w:rPr>
        <w:t>One of the primary benefits of physical fitness is the ability to maintain a normal weight. Being overweight is one of the risk factors of metabolic syndrome</w:t>
      </w:r>
      <w:r w:rsidR="001E19BC" w:rsidRPr="00BE6ED6">
        <w:rPr>
          <w:szCs w:val="24"/>
        </w:rPr>
        <w:t>, and it also contributes to high blood pressure and other maladies</w:t>
      </w:r>
      <w:r w:rsidR="00D85083" w:rsidRPr="00BE6ED6">
        <w:rPr>
          <w:szCs w:val="24"/>
        </w:rPr>
        <w:t xml:space="preserve">. </w:t>
      </w:r>
      <w:r w:rsidR="009C2565" w:rsidRPr="00BE6ED6">
        <w:rPr>
          <w:szCs w:val="24"/>
        </w:rPr>
        <w:t xml:space="preserve">Further information can be found </w:t>
      </w:r>
      <w:r w:rsidR="008825EE" w:rsidRPr="00BE6ED6">
        <w:rPr>
          <w:szCs w:val="24"/>
        </w:rPr>
        <w:t xml:space="preserve">on the internet: there are literally </w:t>
      </w:r>
      <w:r w:rsidR="00705B86" w:rsidRPr="00BE6ED6">
        <w:rPr>
          <w:szCs w:val="24"/>
        </w:rPr>
        <w:t>hundreds</w:t>
      </w:r>
      <w:r w:rsidR="008825EE" w:rsidRPr="00BE6ED6">
        <w:rPr>
          <w:szCs w:val="24"/>
        </w:rPr>
        <w:t xml:space="preserve"> of sites </w:t>
      </w:r>
      <w:r w:rsidR="00705B86" w:rsidRPr="00BE6ED6">
        <w:rPr>
          <w:szCs w:val="24"/>
        </w:rPr>
        <w:t>devoted to healthy living.</w:t>
      </w:r>
    </w:p>
    <w:p w14:paraId="24150C0F" w14:textId="77777777" w:rsidR="00B31525" w:rsidRDefault="00B31525">
      <w:pPr>
        <w:rPr>
          <w:b/>
          <w:bCs/>
          <w:color w:val="C00000"/>
          <w:sz w:val="30"/>
          <w:szCs w:val="30"/>
        </w:rPr>
      </w:pPr>
      <w:r>
        <w:rPr>
          <w:b/>
          <w:bCs/>
          <w:color w:val="C00000"/>
          <w:sz w:val="30"/>
          <w:szCs w:val="30"/>
        </w:rPr>
        <w:br w:type="page"/>
      </w:r>
    </w:p>
    <w:p w14:paraId="47FFD88B" w14:textId="0E9FD0AC" w:rsidR="00ED3B86" w:rsidRPr="00EB2D79" w:rsidRDefault="00ED3B86" w:rsidP="00EB2D79">
      <w:pPr>
        <w:spacing w:before="200" w:after="80"/>
        <w:rPr>
          <w:b/>
          <w:bCs/>
          <w:color w:val="C00000"/>
          <w:sz w:val="30"/>
          <w:szCs w:val="30"/>
        </w:rPr>
      </w:pPr>
      <w:r w:rsidRPr="00EB2D79">
        <w:rPr>
          <w:b/>
          <w:bCs/>
          <w:color w:val="C00000"/>
          <w:sz w:val="30"/>
          <w:szCs w:val="30"/>
        </w:rPr>
        <w:lastRenderedPageBreak/>
        <w:t xml:space="preserve">Records </w:t>
      </w:r>
      <w:r w:rsidR="00FD4D54" w:rsidRPr="00EB2D79">
        <w:rPr>
          <w:b/>
          <w:bCs/>
          <w:color w:val="C00000"/>
          <w:sz w:val="30"/>
          <w:szCs w:val="30"/>
        </w:rPr>
        <w:t xml:space="preserve">to </w:t>
      </w:r>
      <w:r w:rsidR="00521ABB" w:rsidRPr="00EB2D79">
        <w:rPr>
          <w:b/>
          <w:bCs/>
          <w:color w:val="C00000"/>
          <w:sz w:val="30"/>
          <w:szCs w:val="30"/>
        </w:rPr>
        <w:t>B</w:t>
      </w:r>
      <w:r w:rsidR="00FD4D54" w:rsidRPr="00EB2D79">
        <w:rPr>
          <w:b/>
          <w:bCs/>
          <w:color w:val="C00000"/>
          <w:sz w:val="30"/>
          <w:szCs w:val="30"/>
        </w:rPr>
        <w:t>reak</w:t>
      </w:r>
    </w:p>
    <w:p w14:paraId="3D233984" w14:textId="4A626339" w:rsidR="00FD4D54" w:rsidRPr="00BE6ED6" w:rsidRDefault="00844FDE" w:rsidP="00F26BEF">
      <w:pPr>
        <w:keepNext/>
        <w:rPr>
          <w:szCs w:val="24"/>
        </w:rPr>
      </w:pPr>
      <w:r w:rsidRPr="00BE6ED6">
        <w:rPr>
          <w:szCs w:val="24"/>
        </w:rPr>
        <w:t>P</w:t>
      </w:r>
      <w:r w:rsidR="00FD4D54" w:rsidRPr="00BE6ED6">
        <w:rPr>
          <w:szCs w:val="24"/>
        </w:rPr>
        <w:t xml:space="preserve">articipation is more important than performance, </w:t>
      </w:r>
      <w:r w:rsidR="001359F9" w:rsidRPr="00BE6ED6">
        <w:rPr>
          <w:szCs w:val="24"/>
        </w:rPr>
        <w:t>yet</w:t>
      </w:r>
      <w:r w:rsidR="00FD4D54" w:rsidRPr="00BE6ED6">
        <w:rPr>
          <w:szCs w:val="24"/>
        </w:rPr>
        <w:t xml:space="preserve"> it </w:t>
      </w:r>
      <w:r w:rsidR="001359F9" w:rsidRPr="00BE6ED6">
        <w:rPr>
          <w:szCs w:val="24"/>
        </w:rPr>
        <w:t xml:space="preserve">is </w:t>
      </w:r>
      <w:r w:rsidR="00FD4D54" w:rsidRPr="00BE6ED6">
        <w:rPr>
          <w:szCs w:val="24"/>
        </w:rPr>
        <w:t xml:space="preserve">a matter of pride for </w:t>
      </w:r>
      <w:r w:rsidRPr="00BE6ED6">
        <w:rPr>
          <w:szCs w:val="24"/>
        </w:rPr>
        <w:t xml:space="preserve">top athletes to </w:t>
      </w:r>
      <w:r w:rsidR="001359F9" w:rsidRPr="00BE6ED6">
        <w:rPr>
          <w:szCs w:val="24"/>
        </w:rPr>
        <w:t xml:space="preserve">try to </w:t>
      </w:r>
      <w:r w:rsidRPr="00BE6ED6">
        <w:rPr>
          <w:szCs w:val="24"/>
        </w:rPr>
        <w:t xml:space="preserve">better their predecessors. Here are the </w:t>
      </w:r>
      <w:r w:rsidR="001359F9" w:rsidRPr="00BE6ED6">
        <w:rPr>
          <w:szCs w:val="24"/>
        </w:rPr>
        <w:t xml:space="preserve">current </w:t>
      </w:r>
      <w:r w:rsidRPr="00BE6ED6">
        <w:rPr>
          <w:szCs w:val="24"/>
        </w:rPr>
        <w:t>record holders</w:t>
      </w:r>
      <w:r w:rsidR="00D44932" w:rsidRPr="00BE6ED6">
        <w:rPr>
          <w:szCs w:val="24"/>
        </w:rPr>
        <w:t xml:space="preserve"> </w:t>
      </w:r>
      <w:r w:rsidR="00142B5E" w:rsidRPr="00BE6ED6">
        <w:rPr>
          <w:szCs w:val="24"/>
        </w:rPr>
        <w:t>for each event</w:t>
      </w:r>
      <w:r w:rsidRPr="00BE6ED6">
        <w:rPr>
          <w:szCs w:val="24"/>
        </w:rPr>
        <w:t>:</w:t>
      </w:r>
    </w:p>
    <w:tbl>
      <w:tblPr>
        <w:tblStyle w:val="TableGrid"/>
        <w:tblW w:w="80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203"/>
        <w:gridCol w:w="2524"/>
        <w:gridCol w:w="1909"/>
        <w:gridCol w:w="1403"/>
      </w:tblGrid>
      <w:tr w:rsidR="00142B5E" w:rsidRPr="00BE6ED6" w14:paraId="11C482C0" w14:textId="77777777" w:rsidTr="00F236CC">
        <w:trPr>
          <w:trHeight w:val="275"/>
          <w:jc w:val="center"/>
        </w:trPr>
        <w:tc>
          <w:tcPr>
            <w:tcW w:w="2203" w:type="dxa"/>
          </w:tcPr>
          <w:p w14:paraId="0B6261CF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21 km run</w:t>
            </w:r>
          </w:p>
        </w:tc>
        <w:tc>
          <w:tcPr>
            <w:tcW w:w="2524" w:type="dxa"/>
          </w:tcPr>
          <w:p w14:paraId="584F0868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rPr>
                <w:noProof/>
              </w:rPr>
              <w:t>Kopotse</w:t>
            </w:r>
            <w:r w:rsidRPr="00BE6ED6">
              <w:t>, L.M.</w:t>
            </w:r>
          </w:p>
        </w:tc>
        <w:tc>
          <w:tcPr>
            <w:tcW w:w="1909" w:type="dxa"/>
          </w:tcPr>
          <w:p w14:paraId="6B025F30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Male</w:t>
            </w:r>
          </w:p>
        </w:tc>
        <w:tc>
          <w:tcPr>
            <w:tcW w:w="1403" w:type="dxa"/>
          </w:tcPr>
          <w:p w14:paraId="550A935F" w14:textId="77777777" w:rsidR="00142B5E" w:rsidRPr="00BE6ED6" w:rsidRDefault="00142B5E" w:rsidP="00D44932">
            <w:pPr>
              <w:keepNext/>
              <w:spacing w:before="40" w:after="40"/>
              <w:jc w:val="right"/>
            </w:pPr>
            <w:r w:rsidRPr="00BE6ED6">
              <w:t>01:56:16</w:t>
            </w:r>
          </w:p>
        </w:tc>
      </w:tr>
      <w:tr w:rsidR="00142B5E" w:rsidRPr="00BE6ED6" w14:paraId="0640EA98" w14:textId="77777777" w:rsidTr="00F236CC">
        <w:trPr>
          <w:trHeight w:val="262"/>
          <w:jc w:val="center"/>
        </w:trPr>
        <w:tc>
          <w:tcPr>
            <w:tcW w:w="2203" w:type="dxa"/>
          </w:tcPr>
          <w:p w14:paraId="3AD8AE0E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10 km run</w:t>
            </w:r>
          </w:p>
        </w:tc>
        <w:tc>
          <w:tcPr>
            <w:tcW w:w="2524" w:type="dxa"/>
          </w:tcPr>
          <w:p w14:paraId="259A32AB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rPr>
                <w:noProof/>
              </w:rPr>
              <w:t>Firfrey</w:t>
            </w:r>
            <w:r w:rsidRPr="00BE6ED6">
              <w:t>, J.</w:t>
            </w:r>
          </w:p>
        </w:tc>
        <w:tc>
          <w:tcPr>
            <w:tcW w:w="1909" w:type="dxa"/>
          </w:tcPr>
          <w:p w14:paraId="27968CF5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Male</w:t>
            </w:r>
          </w:p>
        </w:tc>
        <w:tc>
          <w:tcPr>
            <w:tcW w:w="1403" w:type="dxa"/>
          </w:tcPr>
          <w:p w14:paraId="55AA6DBE" w14:textId="77777777" w:rsidR="00142B5E" w:rsidRPr="00BE6ED6" w:rsidRDefault="00142B5E" w:rsidP="00D44932">
            <w:pPr>
              <w:keepNext/>
              <w:spacing w:before="40" w:after="40"/>
              <w:jc w:val="right"/>
            </w:pPr>
            <w:r w:rsidRPr="00BE6ED6">
              <w:t>41</w:t>
            </w:r>
            <w:r w:rsidR="00A00801" w:rsidRPr="00BE6ED6">
              <w:t>:20</w:t>
            </w:r>
          </w:p>
        </w:tc>
      </w:tr>
      <w:tr w:rsidR="00142B5E" w:rsidRPr="00BE6ED6" w14:paraId="73182B31" w14:textId="77777777" w:rsidTr="00F236CC">
        <w:trPr>
          <w:trHeight w:val="275"/>
          <w:jc w:val="center"/>
        </w:trPr>
        <w:tc>
          <w:tcPr>
            <w:tcW w:w="2203" w:type="dxa"/>
          </w:tcPr>
          <w:p w14:paraId="03747129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5 km run</w:t>
            </w:r>
          </w:p>
        </w:tc>
        <w:tc>
          <w:tcPr>
            <w:tcW w:w="2524" w:type="dxa"/>
          </w:tcPr>
          <w:p w14:paraId="2525DE41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Mkhize, B.</w:t>
            </w:r>
          </w:p>
        </w:tc>
        <w:tc>
          <w:tcPr>
            <w:tcW w:w="1909" w:type="dxa"/>
          </w:tcPr>
          <w:p w14:paraId="38CC2B78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Male</w:t>
            </w:r>
          </w:p>
        </w:tc>
        <w:tc>
          <w:tcPr>
            <w:tcW w:w="1403" w:type="dxa"/>
          </w:tcPr>
          <w:p w14:paraId="0BAC7BDB" w14:textId="77777777" w:rsidR="00142B5E" w:rsidRPr="00BE6ED6" w:rsidRDefault="00A00801" w:rsidP="00D44932">
            <w:pPr>
              <w:keepNext/>
              <w:spacing w:before="40" w:after="40"/>
              <w:jc w:val="right"/>
            </w:pPr>
            <w:r w:rsidRPr="00BE6ED6">
              <w:t>19:12</w:t>
            </w:r>
          </w:p>
        </w:tc>
      </w:tr>
      <w:tr w:rsidR="00142B5E" w:rsidRPr="00BE6ED6" w14:paraId="7AADB296" w14:textId="77777777" w:rsidTr="00F236CC">
        <w:trPr>
          <w:trHeight w:val="262"/>
          <w:jc w:val="center"/>
        </w:trPr>
        <w:tc>
          <w:tcPr>
            <w:tcW w:w="2203" w:type="dxa"/>
          </w:tcPr>
          <w:p w14:paraId="013DDE35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8 km walk</w:t>
            </w:r>
          </w:p>
        </w:tc>
        <w:tc>
          <w:tcPr>
            <w:tcW w:w="2524" w:type="dxa"/>
          </w:tcPr>
          <w:p w14:paraId="3D823DD8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rPr>
                <w:noProof/>
              </w:rPr>
              <w:t>Swart</w:t>
            </w:r>
            <w:r w:rsidRPr="00BE6ED6">
              <w:t>, P.T.</w:t>
            </w:r>
          </w:p>
        </w:tc>
        <w:tc>
          <w:tcPr>
            <w:tcW w:w="1909" w:type="dxa"/>
          </w:tcPr>
          <w:p w14:paraId="488B4FDA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Female</w:t>
            </w:r>
          </w:p>
        </w:tc>
        <w:tc>
          <w:tcPr>
            <w:tcW w:w="1403" w:type="dxa"/>
          </w:tcPr>
          <w:p w14:paraId="23832EF8" w14:textId="77777777" w:rsidR="00142B5E" w:rsidRPr="00BE6ED6" w:rsidRDefault="00142B5E" w:rsidP="00D44932">
            <w:pPr>
              <w:keepNext/>
              <w:spacing w:before="40" w:after="40"/>
              <w:jc w:val="right"/>
            </w:pPr>
            <w:r w:rsidRPr="00BE6ED6">
              <w:t>42:20</w:t>
            </w:r>
          </w:p>
        </w:tc>
      </w:tr>
      <w:tr w:rsidR="00142B5E" w:rsidRPr="00BE6ED6" w14:paraId="4B4F6853" w14:textId="77777777" w:rsidTr="00F236CC">
        <w:trPr>
          <w:trHeight w:val="275"/>
          <w:jc w:val="center"/>
        </w:trPr>
        <w:tc>
          <w:tcPr>
            <w:tcW w:w="2203" w:type="dxa"/>
          </w:tcPr>
          <w:p w14:paraId="74A9242B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5 km walk</w:t>
            </w:r>
          </w:p>
        </w:tc>
        <w:tc>
          <w:tcPr>
            <w:tcW w:w="2524" w:type="dxa"/>
          </w:tcPr>
          <w:p w14:paraId="17DD733E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Barkhuizen, H.</w:t>
            </w:r>
          </w:p>
        </w:tc>
        <w:tc>
          <w:tcPr>
            <w:tcW w:w="1909" w:type="dxa"/>
          </w:tcPr>
          <w:p w14:paraId="259AE179" w14:textId="77777777" w:rsidR="00142B5E" w:rsidRPr="00BE6ED6" w:rsidRDefault="00142B5E" w:rsidP="00D44932">
            <w:pPr>
              <w:keepNext/>
              <w:spacing w:before="40" w:after="40"/>
            </w:pPr>
            <w:r w:rsidRPr="00BE6ED6">
              <w:t>Male</w:t>
            </w:r>
          </w:p>
        </w:tc>
        <w:tc>
          <w:tcPr>
            <w:tcW w:w="1403" w:type="dxa"/>
          </w:tcPr>
          <w:p w14:paraId="41C8B187" w14:textId="77777777" w:rsidR="00142B5E" w:rsidRPr="00BE6ED6" w:rsidRDefault="00A00801" w:rsidP="00D44932">
            <w:pPr>
              <w:keepNext/>
              <w:spacing w:before="40" w:after="40"/>
              <w:jc w:val="right"/>
            </w:pPr>
            <w:r w:rsidRPr="00BE6ED6">
              <w:t>24:48</w:t>
            </w:r>
          </w:p>
        </w:tc>
      </w:tr>
      <w:tr w:rsidR="00142B5E" w:rsidRPr="00BE6ED6" w14:paraId="1DB20530" w14:textId="77777777" w:rsidTr="00F236CC">
        <w:trPr>
          <w:trHeight w:val="262"/>
          <w:jc w:val="center"/>
        </w:trPr>
        <w:tc>
          <w:tcPr>
            <w:tcW w:w="2203" w:type="dxa"/>
          </w:tcPr>
          <w:p w14:paraId="406221A7" w14:textId="77777777" w:rsidR="00142B5E" w:rsidRPr="00BE6ED6" w:rsidRDefault="00142B5E" w:rsidP="00D44932">
            <w:pPr>
              <w:spacing w:before="40" w:after="40"/>
            </w:pPr>
            <w:r w:rsidRPr="00BE6ED6">
              <w:t>2 km walk</w:t>
            </w:r>
          </w:p>
        </w:tc>
        <w:tc>
          <w:tcPr>
            <w:tcW w:w="2524" w:type="dxa"/>
          </w:tcPr>
          <w:p w14:paraId="0FB1D3EB" w14:textId="77777777" w:rsidR="00142B5E" w:rsidRPr="00BE6ED6" w:rsidRDefault="00142B5E" w:rsidP="00D44932">
            <w:pPr>
              <w:spacing w:before="40" w:after="40"/>
            </w:pPr>
            <w:r w:rsidRPr="00BE6ED6">
              <w:t>January, K.</w:t>
            </w:r>
          </w:p>
        </w:tc>
        <w:tc>
          <w:tcPr>
            <w:tcW w:w="1909" w:type="dxa"/>
          </w:tcPr>
          <w:p w14:paraId="341BA674" w14:textId="77777777" w:rsidR="00142B5E" w:rsidRPr="00BE6ED6" w:rsidRDefault="00142B5E" w:rsidP="00D44932">
            <w:pPr>
              <w:spacing w:before="40" w:after="40"/>
            </w:pPr>
            <w:r w:rsidRPr="00BE6ED6">
              <w:t>Female</w:t>
            </w:r>
          </w:p>
        </w:tc>
        <w:tc>
          <w:tcPr>
            <w:tcW w:w="1403" w:type="dxa"/>
          </w:tcPr>
          <w:p w14:paraId="23CD7FF1" w14:textId="77777777" w:rsidR="00142B5E" w:rsidRPr="00BE6ED6" w:rsidRDefault="00A00801" w:rsidP="00D44932">
            <w:pPr>
              <w:spacing w:before="40" w:after="40"/>
              <w:jc w:val="right"/>
            </w:pPr>
            <w:r w:rsidRPr="00BE6ED6">
              <w:t>09:21</w:t>
            </w:r>
          </w:p>
        </w:tc>
      </w:tr>
    </w:tbl>
    <w:p w14:paraId="00BA28D4" w14:textId="77777777" w:rsidR="008D6EBC" w:rsidRPr="00BE6ED6" w:rsidRDefault="008D6EBC" w:rsidP="00F1334D">
      <w:pPr>
        <w:pStyle w:val="Heading1"/>
      </w:pPr>
      <w:bookmarkStart w:id="5" w:name="_Toc442079569"/>
      <w:r w:rsidRPr="00BE6ED6">
        <w:t xml:space="preserve">General </w:t>
      </w:r>
      <w:r w:rsidR="00C64C2D" w:rsidRPr="00BE6ED6">
        <w:t>I</w:t>
      </w:r>
      <w:r w:rsidRPr="00BE6ED6">
        <w:t>nformation</w:t>
      </w:r>
      <w:bookmarkEnd w:id="5"/>
    </w:p>
    <w:p w14:paraId="00BCF269" w14:textId="18367E13" w:rsidR="008D6EBC" w:rsidRPr="00BE6ED6" w:rsidRDefault="00D35E12" w:rsidP="00B911B4">
      <w:pPr>
        <w:keepLines/>
        <w:rPr>
          <w:szCs w:val="24"/>
        </w:rPr>
      </w:pPr>
      <w:r w:rsidRPr="00BE6ED6">
        <w:rPr>
          <w:szCs w:val="24"/>
        </w:rPr>
        <w:t xml:space="preserve">The </w:t>
      </w:r>
      <w:r w:rsidR="00A3583D" w:rsidRPr="00BE6ED6">
        <w:rPr>
          <w:i/>
          <w:szCs w:val="24"/>
        </w:rPr>
        <w:t>Valley</w:t>
      </w:r>
      <w:r w:rsidRPr="00BE6ED6">
        <w:rPr>
          <w:i/>
          <w:szCs w:val="24"/>
        </w:rPr>
        <w:t xml:space="preserve"> High – Walk / Run</w:t>
      </w:r>
      <w:r w:rsidRPr="00BE6ED6">
        <w:rPr>
          <w:szCs w:val="24"/>
        </w:rPr>
        <w:t xml:space="preserve"> has generated an extrordinary amount of interest. It has come to mean something different for everyone and many people have </w:t>
      </w:r>
      <w:r w:rsidR="001D2588" w:rsidRPr="00BE6ED6">
        <w:rPr>
          <w:szCs w:val="24"/>
        </w:rPr>
        <w:t>contacted us</w:t>
      </w:r>
      <w:r w:rsidRPr="00BE6ED6">
        <w:rPr>
          <w:szCs w:val="24"/>
        </w:rPr>
        <w:t xml:space="preserve">, either describing what the highlights of the previous year’s event were for them, or offering advice on how this </w:t>
      </w:r>
      <w:r w:rsidR="009A5300" w:rsidRPr="00BE6ED6">
        <w:rPr>
          <w:szCs w:val="24"/>
        </w:rPr>
        <w:t>social</w:t>
      </w:r>
      <w:r w:rsidRPr="00BE6ED6">
        <w:rPr>
          <w:szCs w:val="24"/>
        </w:rPr>
        <w:t xml:space="preserve"> event may be made even better. </w:t>
      </w:r>
      <w:r w:rsidR="001D2588" w:rsidRPr="00BE6ED6">
        <w:rPr>
          <w:szCs w:val="24"/>
        </w:rPr>
        <w:t>T</w:t>
      </w:r>
      <w:r w:rsidR="00F75D1D" w:rsidRPr="00BE6ED6">
        <w:rPr>
          <w:szCs w:val="24"/>
        </w:rPr>
        <w:t xml:space="preserve">he organising team </w:t>
      </w:r>
      <w:r w:rsidRPr="00BE6ED6">
        <w:rPr>
          <w:szCs w:val="24"/>
        </w:rPr>
        <w:t xml:space="preserve">has thought </w:t>
      </w:r>
      <w:r w:rsidR="00F75D1D" w:rsidRPr="00BE6ED6">
        <w:rPr>
          <w:szCs w:val="24"/>
        </w:rPr>
        <w:t xml:space="preserve">it </w:t>
      </w:r>
      <w:r w:rsidRPr="00BE6ED6">
        <w:rPr>
          <w:szCs w:val="24"/>
        </w:rPr>
        <w:t xml:space="preserve">worthwhile </w:t>
      </w:r>
      <w:r w:rsidR="00F75D1D" w:rsidRPr="00BE6ED6">
        <w:rPr>
          <w:szCs w:val="24"/>
        </w:rPr>
        <w:t xml:space="preserve">to assemble here </w:t>
      </w:r>
      <w:r w:rsidR="00901C33" w:rsidRPr="00BE6ED6">
        <w:rPr>
          <w:szCs w:val="24"/>
        </w:rPr>
        <w:t xml:space="preserve">some of the suggestions that have been </w:t>
      </w:r>
      <w:r w:rsidR="001D2588" w:rsidRPr="00BE6ED6">
        <w:rPr>
          <w:szCs w:val="24"/>
        </w:rPr>
        <w:t>received.</w:t>
      </w:r>
    </w:p>
    <w:p w14:paraId="6BAC4BC2" w14:textId="77777777" w:rsidR="00027972" w:rsidRPr="00EB2D79" w:rsidRDefault="001473AF" w:rsidP="00EB2D79">
      <w:pPr>
        <w:spacing w:before="200" w:after="80"/>
        <w:rPr>
          <w:b/>
          <w:bCs/>
          <w:color w:val="C00000"/>
          <w:sz w:val="30"/>
          <w:szCs w:val="30"/>
        </w:rPr>
      </w:pPr>
      <w:bookmarkStart w:id="6" w:name="_Toc442079570"/>
      <w:r w:rsidRPr="00EB2D79">
        <w:rPr>
          <w:b/>
          <w:bCs/>
          <w:color w:val="C00000"/>
          <w:sz w:val="30"/>
          <w:szCs w:val="30"/>
        </w:rPr>
        <w:t>Walk / Run</w:t>
      </w:r>
      <w:r w:rsidR="008F2AFD" w:rsidRPr="00EB2D79">
        <w:rPr>
          <w:b/>
          <w:bCs/>
          <w:color w:val="C00000"/>
          <w:sz w:val="30"/>
          <w:szCs w:val="30"/>
        </w:rPr>
        <w:t xml:space="preserve"> Basics</w:t>
      </w:r>
      <w:bookmarkEnd w:id="6"/>
    </w:p>
    <w:p w14:paraId="4BE33DDC" w14:textId="45CEE798" w:rsidR="0033004D" w:rsidRPr="00BE6ED6" w:rsidRDefault="009F38A8">
      <w:pPr>
        <w:rPr>
          <w:szCs w:val="24"/>
        </w:rPr>
      </w:pPr>
      <w:r w:rsidRPr="00BE6ED6">
        <w:rPr>
          <w:szCs w:val="24"/>
        </w:rPr>
        <w:t>E</w:t>
      </w:r>
      <w:r w:rsidR="00901C33" w:rsidRPr="00BE6ED6">
        <w:rPr>
          <w:szCs w:val="24"/>
        </w:rPr>
        <w:t xml:space="preserve">veryone has a different ‘take’ on what works for them. </w:t>
      </w:r>
      <w:r w:rsidR="008F2AFD" w:rsidRPr="00BE6ED6">
        <w:rPr>
          <w:szCs w:val="24"/>
        </w:rPr>
        <w:t xml:space="preserve">Champions are often </w:t>
      </w:r>
      <w:r w:rsidR="00D22C8B" w:rsidRPr="00BE6ED6">
        <w:rPr>
          <w:szCs w:val="24"/>
        </w:rPr>
        <w:t>idiosyncratic</w:t>
      </w:r>
      <w:r w:rsidR="008F2AFD" w:rsidRPr="00BE6ED6">
        <w:rPr>
          <w:szCs w:val="24"/>
        </w:rPr>
        <w:t xml:space="preserve"> in their preparation, but there are some common factors</w:t>
      </w:r>
      <w:r w:rsidR="009134E4" w:rsidRPr="00BE6ED6">
        <w:rPr>
          <w:szCs w:val="24"/>
        </w:rPr>
        <w:t xml:space="preserve"> too</w:t>
      </w:r>
      <w:r w:rsidR="00B72D6D" w:rsidRPr="00BE6ED6">
        <w:rPr>
          <w:szCs w:val="24"/>
        </w:rPr>
        <w:t>.</w:t>
      </w:r>
      <w:r w:rsidR="008F2AFD" w:rsidRPr="00BE6ED6">
        <w:rPr>
          <w:szCs w:val="24"/>
        </w:rPr>
        <w:t xml:space="preserve"> </w:t>
      </w:r>
      <w:r w:rsidR="001601BC" w:rsidRPr="00BE6ED6">
        <w:rPr>
          <w:szCs w:val="24"/>
        </w:rPr>
        <w:t xml:space="preserve">We felt that the </w:t>
      </w:r>
      <w:r w:rsidR="00901C33" w:rsidRPr="00BE6ED6">
        <w:rPr>
          <w:szCs w:val="24"/>
        </w:rPr>
        <w:t xml:space="preserve">fairest </w:t>
      </w:r>
      <w:r w:rsidR="001601BC" w:rsidRPr="00BE6ED6">
        <w:rPr>
          <w:szCs w:val="24"/>
        </w:rPr>
        <w:t xml:space="preserve">way to </w:t>
      </w:r>
      <w:r w:rsidR="0033004D" w:rsidRPr="00BE6ED6">
        <w:rPr>
          <w:szCs w:val="24"/>
        </w:rPr>
        <w:t xml:space="preserve">publish </w:t>
      </w:r>
      <w:r w:rsidR="00B72D6D" w:rsidRPr="00BE6ED6">
        <w:rPr>
          <w:szCs w:val="24"/>
        </w:rPr>
        <w:t xml:space="preserve">some of the </w:t>
      </w:r>
      <w:r w:rsidR="00D43852" w:rsidRPr="00BE6ED6">
        <w:rPr>
          <w:szCs w:val="24"/>
        </w:rPr>
        <w:t>more</w:t>
      </w:r>
      <w:r w:rsidR="0033004D" w:rsidRPr="00BE6ED6">
        <w:rPr>
          <w:szCs w:val="24"/>
        </w:rPr>
        <w:t xml:space="preserve"> accepted </w:t>
      </w:r>
      <w:r w:rsidR="00296567" w:rsidRPr="00BE6ED6">
        <w:rPr>
          <w:szCs w:val="24"/>
        </w:rPr>
        <w:t>“rules”</w:t>
      </w:r>
      <w:r w:rsidR="0033004D" w:rsidRPr="00BE6ED6">
        <w:rPr>
          <w:szCs w:val="24"/>
        </w:rPr>
        <w:t xml:space="preserve"> of walking and running, would be to hold a survey</w:t>
      </w:r>
      <w:r w:rsidR="009134E4" w:rsidRPr="00BE6ED6">
        <w:rPr>
          <w:szCs w:val="24"/>
        </w:rPr>
        <w:t xml:space="preserve">, and </w:t>
      </w:r>
      <w:r w:rsidR="0033004D" w:rsidRPr="00BE6ED6">
        <w:rPr>
          <w:szCs w:val="24"/>
        </w:rPr>
        <w:t xml:space="preserve">to let the findings speak for themselves. </w:t>
      </w:r>
      <w:r w:rsidR="00F75696" w:rsidRPr="00BE6ED6">
        <w:rPr>
          <w:szCs w:val="24"/>
        </w:rPr>
        <w:t>Here are the results</w:t>
      </w:r>
      <w:r w:rsidR="0033004D" w:rsidRPr="00BE6ED6">
        <w:rPr>
          <w:szCs w:val="24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82"/>
        <w:gridCol w:w="870"/>
      </w:tblGrid>
      <w:tr w:rsidR="005A1100" w:rsidRPr="00BE6ED6" w14:paraId="34311EE1" w14:textId="5676BCDF" w:rsidTr="00E02965">
        <w:trPr>
          <w:trHeight w:val="380"/>
          <w:jc w:val="center"/>
        </w:trPr>
        <w:tc>
          <w:tcPr>
            <w:tcW w:w="6882" w:type="dxa"/>
            <w:shd w:val="clear" w:color="auto" w:fill="D9D9D9" w:themeFill="background1" w:themeFillShade="D9"/>
            <w:vAlign w:val="center"/>
          </w:tcPr>
          <w:p w14:paraId="67C8ED1F" w14:textId="39969EC4" w:rsidR="005A1100" w:rsidRPr="00BE6ED6" w:rsidRDefault="005A1100" w:rsidP="00BC4270">
            <w:pPr>
              <w:jc w:val="center"/>
              <w:rPr>
                <w:b/>
              </w:rPr>
            </w:pPr>
            <w:bookmarkStart w:id="7" w:name="_Hlk56163240"/>
            <w:r w:rsidRPr="00BE6ED6">
              <w:rPr>
                <w:b/>
              </w:rPr>
              <w:t>WALKING / RUNNING TIPS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2A0BC6F" w14:textId="5EC4C731" w:rsidR="005A1100" w:rsidRPr="00BE6ED6" w:rsidRDefault="005A1100" w:rsidP="00BC4270">
            <w:pPr>
              <w:jc w:val="center"/>
              <w:rPr>
                <w:b/>
              </w:rPr>
            </w:pPr>
            <w:r w:rsidRPr="00BE6ED6">
              <w:rPr>
                <w:b/>
              </w:rPr>
              <w:t>VOTES</w:t>
            </w:r>
          </w:p>
        </w:tc>
      </w:tr>
      <w:tr w:rsidR="00BC4270" w:rsidRPr="00BE6ED6" w14:paraId="0569BE90" w14:textId="2D2A5E0D" w:rsidTr="00F81204">
        <w:trPr>
          <w:trHeight w:val="380"/>
          <w:jc w:val="center"/>
        </w:trPr>
        <w:tc>
          <w:tcPr>
            <w:tcW w:w="0" w:type="auto"/>
            <w:vAlign w:val="center"/>
          </w:tcPr>
          <w:p w14:paraId="5B7A7481" w14:textId="037D254A" w:rsidR="00BC4270" w:rsidRPr="00BE6ED6" w:rsidRDefault="00BC4270" w:rsidP="00BC4270">
            <w:r w:rsidRPr="00BE6ED6">
              <w:t>Warm up properly – at least 10 minutes of walking and slow running</w:t>
            </w:r>
          </w:p>
        </w:tc>
        <w:tc>
          <w:tcPr>
            <w:tcW w:w="0" w:type="auto"/>
            <w:vAlign w:val="center"/>
          </w:tcPr>
          <w:p w14:paraId="04CEDDD2" w14:textId="3E1A864E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259</w:t>
            </w:r>
          </w:p>
        </w:tc>
      </w:tr>
      <w:tr w:rsidR="00BC4270" w:rsidRPr="00BE6ED6" w14:paraId="3FC4A1DB" w14:textId="0209C943" w:rsidTr="00F81204">
        <w:trPr>
          <w:trHeight w:val="361"/>
          <w:jc w:val="center"/>
        </w:trPr>
        <w:tc>
          <w:tcPr>
            <w:tcW w:w="0" w:type="auto"/>
            <w:vAlign w:val="center"/>
          </w:tcPr>
          <w:p w14:paraId="44C0592D" w14:textId="35F239BE" w:rsidR="00BC4270" w:rsidRPr="00BE6ED6" w:rsidRDefault="00BC4270" w:rsidP="00BC4270">
            <w:r w:rsidRPr="00BE6ED6">
              <w:t>For a personal best, keep an even pace from start to finish</w:t>
            </w:r>
          </w:p>
        </w:tc>
        <w:tc>
          <w:tcPr>
            <w:tcW w:w="0" w:type="auto"/>
            <w:vAlign w:val="center"/>
          </w:tcPr>
          <w:p w14:paraId="6BA22F92" w14:textId="1A9F4092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224</w:t>
            </w:r>
          </w:p>
        </w:tc>
      </w:tr>
      <w:tr w:rsidR="00BC4270" w:rsidRPr="00BE6ED6" w14:paraId="62880ADD" w14:textId="1EE0C2F6" w:rsidTr="00F81204">
        <w:trPr>
          <w:trHeight w:val="361"/>
          <w:jc w:val="center"/>
        </w:trPr>
        <w:tc>
          <w:tcPr>
            <w:tcW w:w="0" w:type="auto"/>
            <w:vAlign w:val="center"/>
          </w:tcPr>
          <w:p w14:paraId="75822F5D" w14:textId="518F3BBB" w:rsidR="00BC4270" w:rsidRPr="00BE6ED6" w:rsidRDefault="00BC4270" w:rsidP="00BC4270">
            <w:r w:rsidRPr="00BE6ED6">
              <w:t>To keep safe, always walk / run facing the traffic</w:t>
            </w:r>
          </w:p>
        </w:tc>
        <w:tc>
          <w:tcPr>
            <w:tcW w:w="0" w:type="auto"/>
            <w:vAlign w:val="center"/>
          </w:tcPr>
          <w:p w14:paraId="71CD7BE4" w14:textId="6A7CD988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221</w:t>
            </w:r>
          </w:p>
        </w:tc>
      </w:tr>
      <w:tr w:rsidR="00BC4270" w:rsidRPr="00BE6ED6" w14:paraId="684CE1EF" w14:textId="45E453C0" w:rsidTr="00F81204">
        <w:trPr>
          <w:trHeight w:val="361"/>
          <w:jc w:val="center"/>
        </w:trPr>
        <w:tc>
          <w:tcPr>
            <w:tcW w:w="0" w:type="auto"/>
            <w:vAlign w:val="center"/>
          </w:tcPr>
          <w:p w14:paraId="1815B853" w14:textId="5AC529B3" w:rsidR="00BC4270" w:rsidRPr="00BE6ED6" w:rsidRDefault="00BC4270" w:rsidP="00BC4270">
            <w:r w:rsidRPr="00BE6ED6">
              <w:t>Dress appropriately – neither too much nor too little clothing</w:t>
            </w:r>
          </w:p>
        </w:tc>
        <w:tc>
          <w:tcPr>
            <w:tcW w:w="0" w:type="auto"/>
            <w:vAlign w:val="center"/>
          </w:tcPr>
          <w:p w14:paraId="4A4D898D" w14:textId="52B234F6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220</w:t>
            </w:r>
          </w:p>
        </w:tc>
      </w:tr>
      <w:tr w:rsidR="00BC4270" w:rsidRPr="00BE6ED6" w14:paraId="614677EC" w14:textId="03EFD179" w:rsidTr="00F81204">
        <w:trPr>
          <w:trHeight w:val="380"/>
          <w:jc w:val="center"/>
        </w:trPr>
        <w:tc>
          <w:tcPr>
            <w:tcW w:w="0" w:type="auto"/>
            <w:vAlign w:val="center"/>
          </w:tcPr>
          <w:p w14:paraId="68847FF0" w14:textId="4845B6E8" w:rsidR="00BC4270" w:rsidRPr="00BE6ED6" w:rsidRDefault="00BC4270" w:rsidP="00BC4270">
            <w:r w:rsidRPr="00BE6ED6">
              <w:t>Don’t eat or drink anything new before or during a race</w:t>
            </w:r>
          </w:p>
        </w:tc>
        <w:tc>
          <w:tcPr>
            <w:tcW w:w="0" w:type="auto"/>
            <w:vAlign w:val="center"/>
          </w:tcPr>
          <w:p w14:paraId="50F651B8" w14:textId="19A69331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218</w:t>
            </w:r>
          </w:p>
        </w:tc>
      </w:tr>
      <w:tr w:rsidR="00BC4270" w:rsidRPr="00BE6ED6" w14:paraId="1D097314" w14:textId="1CE009FD" w:rsidTr="00F81204">
        <w:trPr>
          <w:trHeight w:val="361"/>
          <w:jc w:val="center"/>
        </w:trPr>
        <w:tc>
          <w:tcPr>
            <w:tcW w:w="0" w:type="auto"/>
            <w:vAlign w:val="center"/>
          </w:tcPr>
          <w:p w14:paraId="6773939D" w14:textId="0B0E9868" w:rsidR="00BC4270" w:rsidRPr="00BE6ED6" w:rsidRDefault="00BC4270" w:rsidP="00BC4270">
            <w:r w:rsidRPr="00BE6ED6">
              <w:t>Wait for at least 2 hours after eating before exercise</w:t>
            </w:r>
          </w:p>
        </w:tc>
        <w:tc>
          <w:tcPr>
            <w:tcW w:w="0" w:type="auto"/>
            <w:vAlign w:val="center"/>
          </w:tcPr>
          <w:p w14:paraId="56A2F71F" w14:textId="26697FC4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213</w:t>
            </w:r>
          </w:p>
        </w:tc>
      </w:tr>
      <w:tr w:rsidR="00BC4270" w:rsidRPr="00BE6ED6" w14:paraId="56743CD5" w14:textId="4D21760E" w:rsidTr="00F81204">
        <w:trPr>
          <w:trHeight w:val="361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9079E5" w14:textId="02D81E8D" w:rsidR="00BC4270" w:rsidRPr="00BE6ED6" w:rsidRDefault="00BC4270" w:rsidP="00BC4270">
            <w:r w:rsidRPr="00BE6ED6">
              <w:t>Consider a new pair of shoes when the old ‘spring’ has gone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797D480" w14:textId="38574830" w:rsidR="00BC4270" w:rsidRPr="00BE6ED6" w:rsidRDefault="00BC4270" w:rsidP="00BC4270">
            <w:pPr>
              <w:jc w:val="center"/>
            </w:pPr>
            <w:r w:rsidRPr="00BE6ED6">
              <w:rPr>
                <w:rFonts w:ascii="Calibri" w:hAnsi="Calibri"/>
                <w:color w:val="000000"/>
              </w:rPr>
              <w:t>188</w:t>
            </w:r>
          </w:p>
        </w:tc>
      </w:tr>
    </w:tbl>
    <w:p w14:paraId="18B8CC1D" w14:textId="77777777" w:rsidR="00C64C2D" w:rsidRPr="00EB2D79" w:rsidRDefault="00C64C2D" w:rsidP="00EB2D79">
      <w:pPr>
        <w:spacing w:before="200" w:after="80"/>
        <w:rPr>
          <w:b/>
          <w:bCs/>
          <w:color w:val="C00000"/>
          <w:sz w:val="30"/>
          <w:szCs w:val="30"/>
        </w:rPr>
      </w:pPr>
      <w:bookmarkStart w:id="8" w:name="_Toc442079571"/>
      <w:bookmarkEnd w:id="7"/>
      <w:r w:rsidRPr="00EB2D79">
        <w:rPr>
          <w:b/>
          <w:bCs/>
          <w:color w:val="C00000"/>
          <w:sz w:val="30"/>
          <w:szCs w:val="30"/>
        </w:rPr>
        <w:t xml:space="preserve">On the </w:t>
      </w:r>
      <w:r w:rsidR="00521ABB" w:rsidRPr="00EB2D79">
        <w:rPr>
          <w:b/>
          <w:bCs/>
          <w:color w:val="C00000"/>
          <w:sz w:val="30"/>
          <w:szCs w:val="30"/>
        </w:rPr>
        <w:t>D</w:t>
      </w:r>
      <w:r w:rsidRPr="00EB2D79">
        <w:rPr>
          <w:b/>
          <w:bCs/>
          <w:color w:val="C00000"/>
          <w:sz w:val="30"/>
          <w:szCs w:val="30"/>
        </w:rPr>
        <w:t>ay</w:t>
      </w:r>
      <w:bookmarkEnd w:id="8"/>
    </w:p>
    <w:p w14:paraId="047B25D8" w14:textId="0919FCE2" w:rsidR="0061417C" w:rsidRPr="00BE6ED6" w:rsidRDefault="00922541" w:rsidP="00DF1D12">
      <w:pPr>
        <w:rPr>
          <w:szCs w:val="24"/>
        </w:rPr>
      </w:pPr>
      <w:r w:rsidRPr="00BE6ED6">
        <w:rPr>
          <w:szCs w:val="24"/>
        </w:rPr>
        <w:t xml:space="preserve">Arrive early and come prepared for what YOU will be doing. </w:t>
      </w:r>
      <w:r w:rsidR="00147253" w:rsidRPr="00BE6ED6">
        <w:rPr>
          <w:szCs w:val="24"/>
        </w:rPr>
        <w:t xml:space="preserve">Officials and helpers will be briefed on special requirements relating to their area of involvement. </w:t>
      </w:r>
      <w:r w:rsidRPr="00BE6ED6">
        <w:rPr>
          <w:szCs w:val="24"/>
        </w:rPr>
        <w:t xml:space="preserve">Participants will know what ointments and gels work best for them, and when and where to apply them. </w:t>
      </w:r>
      <w:r w:rsidR="00147253" w:rsidRPr="00BE6ED6">
        <w:rPr>
          <w:szCs w:val="24"/>
        </w:rPr>
        <w:t xml:space="preserve">We’re hoping for a sunny winter’s day, without wind and rain, but it is important to anticipate the worst. </w:t>
      </w:r>
      <w:r w:rsidRPr="00BE6ED6">
        <w:rPr>
          <w:szCs w:val="24"/>
        </w:rPr>
        <w:t>Spectators are advised to bring hats and sun-screen.</w:t>
      </w:r>
      <w:bookmarkStart w:id="9" w:name="Registration"/>
      <w:bookmarkEnd w:id="9"/>
      <w:r w:rsidR="007D3A56" w:rsidRPr="00BE6ED6">
        <w:rPr>
          <w:szCs w:val="24"/>
        </w:rPr>
        <w:t xml:space="preserve"> Also, don’t forget to bring along some spare cash – the tuck shop will be in operation </w:t>
      </w:r>
      <w:r w:rsidR="007D3A56" w:rsidRPr="00BE6ED6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Cs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3677C05" w14:textId="77777777" w:rsidR="00922541" w:rsidRPr="00EB2D79" w:rsidRDefault="00E54E05" w:rsidP="00283C6C">
      <w:pPr>
        <w:keepNext/>
        <w:rPr>
          <w:b/>
          <w:bCs/>
          <w:color w:val="C00000"/>
        </w:rPr>
      </w:pPr>
      <w:r w:rsidRPr="00EB2D79">
        <w:rPr>
          <w:b/>
          <w:bCs/>
          <w:color w:val="C00000"/>
        </w:rPr>
        <w:t>Registration</w:t>
      </w:r>
      <w:r w:rsidR="00CB743C" w:rsidRPr="00EB2D79">
        <w:rPr>
          <w:b/>
          <w:bCs/>
          <w:color w:val="C00000"/>
        </w:rPr>
        <w:t xml:space="preserve"> and Starting Times</w:t>
      </w:r>
    </w:p>
    <w:p w14:paraId="340D6B8D" w14:textId="3046CAA9" w:rsidR="00F26BEF" w:rsidRPr="00BE6ED6" w:rsidRDefault="00A01642" w:rsidP="00F26BEF">
      <w:pPr>
        <w:rPr>
          <w:szCs w:val="24"/>
        </w:rPr>
      </w:pPr>
      <w:r w:rsidRPr="00BE6ED6">
        <w:rPr>
          <w:szCs w:val="24"/>
        </w:rPr>
        <w:t xml:space="preserve">All contestants must first register at the </w:t>
      </w:r>
      <w:r w:rsidR="00147253" w:rsidRPr="00BE6ED6">
        <w:rPr>
          <w:szCs w:val="24"/>
        </w:rPr>
        <w:t>registration</w:t>
      </w:r>
      <w:r w:rsidRPr="00BE6ED6">
        <w:rPr>
          <w:szCs w:val="24"/>
        </w:rPr>
        <w:t xml:space="preserve"> tables, which will be </w:t>
      </w:r>
      <w:r w:rsidR="00E54E05" w:rsidRPr="00BE6ED6">
        <w:rPr>
          <w:szCs w:val="24"/>
        </w:rPr>
        <w:t>inside</w:t>
      </w:r>
      <w:r w:rsidRPr="00BE6ED6">
        <w:rPr>
          <w:szCs w:val="24"/>
        </w:rPr>
        <w:t xml:space="preserve"> the </w:t>
      </w:r>
      <w:r w:rsidR="00E54E05" w:rsidRPr="00BE6ED6">
        <w:rPr>
          <w:szCs w:val="24"/>
        </w:rPr>
        <w:t>S</w:t>
      </w:r>
      <w:r w:rsidR="00147253" w:rsidRPr="00BE6ED6">
        <w:rPr>
          <w:szCs w:val="24"/>
        </w:rPr>
        <w:t xml:space="preserve">ports </w:t>
      </w:r>
      <w:r w:rsidR="00E54E05" w:rsidRPr="00BE6ED6">
        <w:rPr>
          <w:szCs w:val="24"/>
        </w:rPr>
        <w:t>C</w:t>
      </w:r>
      <w:r w:rsidR="00147253" w:rsidRPr="00BE6ED6">
        <w:rPr>
          <w:szCs w:val="24"/>
        </w:rPr>
        <w:t>omplex</w:t>
      </w:r>
      <w:r w:rsidRPr="00BE6ED6">
        <w:rPr>
          <w:szCs w:val="24"/>
        </w:rPr>
        <w:t xml:space="preserve"> and appropriately </w:t>
      </w:r>
      <w:r w:rsidR="00B92259" w:rsidRPr="00BE6ED6">
        <w:rPr>
          <w:szCs w:val="24"/>
        </w:rPr>
        <w:t>identified</w:t>
      </w:r>
      <w:r w:rsidRPr="00BE6ED6">
        <w:rPr>
          <w:szCs w:val="24"/>
        </w:rPr>
        <w:t xml:space="preserve"> for each event and age category. </w:t>
      </w:r>
      <w:r w:rsidR="00B92259" w:rsidRPr="00BE6ED6">
        <w:rPr>
          <w:szCs w:val="24"/>
        </w:rPr>
        <w:t>This is where</w:t>
      </w:r>
      <w:r w:rsidRPr="00BE6ED6">
        <w:rPr>
          <w:szCs w:val="24"/>
        </w:rPr>
        <w:t xml:space="preserve"> entry fee</w:t>
      </w:r>
      <w:r w:rsidR="00B92259" w:rsidRPr="00BE6ED6">
        <w:rPr>
          <w:szCs w:val="24"/>
        </w:rPr>
        <w:t>s will be paid</w:t>
      </w:r>
      <w:r w:rsidRPr="00BE6ED6">
        <w:rPr>
          <w:szCs w:val="24"/>
        </w:rPr>
        <w:t xml:space="preserve"> </w:t>
      </w:r>
      <w:r w:rsidR="00B92259" w:rsidRPr="00BE6ED6">
        <w:rPr>
          <w:szCs w:val="24"/>
        </w:rPr>
        <w:t xml:space="preserve">and </w:t>
      </w:r>
      <w:r w:rsidRPr="00BE6ED6">
        <w:rPr>
          <w:szCs w:val="24"/>
        </w:rPr>
        <w:t>T-shirt number</w:t>
      </w:r>
      <w:r w:rsidR="00B92259" w:rsidRPr="00BE6ED6">
        <w:rPr>
          <w:szCs w:val="24"/>
        </w:rPr>
        <w:t>s received</w:t>
      </w:r>
      <w:r w:rsidRPr="00BE6ED6">
        <w:rPr>
          <w:szCs w:val="24"/>
        </w:rPr>
        <w:t xml:space="preserve">. </w:t>
      </w:r>
      <w:r w:rsidR="008665CD" w:rsidRPr="00BE6ED6">
        <w:rPr>
          <w:szCs w:val="24"/>
        </w:rPr>
        <w:t xml:space="preserve">The registration table for each event will </w:t>
      </w:r>
      <w:r w:rsidR="008665CD" w:rsidRPr="00BE6ED6">
        <w:rPr>
          <w:szCs w:val="24"/>
        </w:rPr>
        <w:lastRenderedPageBreak/>
        <w:t xml:space="preserve">close 10 minutes </w:t>
      </w:r>
      <w:r w:rsidR="00E54E05" w:rsidRPr="00BE6ED6">
        <w:rPr>
          <w:szCs w:val="24"/>
        </w:rPr>
        <w:t>prior to the start of</w:t>
      </w:r>
      <w:r w:rsidR="008665CD" w:rsidRPr="00BE6ED6">
        <w:rPr>
          <w:szCs w:val="24"/>
        </w:rPr>
        <w:t xml:space="preserve"> that event.</w:t>
      </w:r>
      <w:bookmarkStart w:id="10" w:name="StartingTimes"/>
      <w:bookmarkEnd w:id="10"/>
      <w:r w:rsidR="00DF40B4" w:rsidRPr="00BE6ED6">
        <w:rPr>
          <w:szCs w:val="24"/>
        </w:rPr>
        <w:t xml:space="preserve"> An information desk will be situated near the entrance to deal with any queries. </w:t>
      </w:r>
    </w:p>
    <w:p w14:paraId="19E2DF93" w14:textId="77777777" w:rsidR="00E54E05" w:rsidRPr="00BE6ED6" w:rsidRDefault="00E54E05" w:rsidP="007C0E57">
      <w:pPr>
        <w:keepNext/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>21 km</w:t>
      </w:r>
      <w:r w:rsidRPr="00BE6ED6">
        <w:rPr>
          <w:color w:val="FF0000"/>
          <w:szCs w:val="24"/>
        </w:rPr>
        <w:tab/>
        <w:t>06:00</w:t>
      </w:r>
    </w:p>
    <w:p w14:paraId="2FA7C2A4" w14:textId="77777777" w:rsidR="00E54E05" w:rsidRPr="00BE6ED6" w:rsidRDefault="00E54E05" w:rsidP="007C0E57">
      <w:pPr>
        <w:keepNext/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>10 km</w:t>
      </w:r>
      <w:r w:rsidRPr="00BE6ED6">
        <w:rPr>
          <w:color w:val="FF0000"/>
          <w:szCs w:val="24"/>
        </w:rPr>
        <w:tab/>
        <w:t>06:30</w:t>
      </w:r>
    </w:p>
    <w:p w14:paraId="51E2D133" w14:textId="77777777" w:rsidR="00E54E05" w:rsidRPr="00BE6ED6" w:rsidRDefault="00E54E05" w:rsidP="007C0E57">
      <w:pPr>
        <w:keepNext/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>5 km</w:t>
      </w:r>
      <w:r w:rsidRPr="00BE6ED6">
        <w:rPr>
          <w:color w:val="FF0000"/>
          <w:szCs w:val="24"/>
        </w:rPr>
        <w:tab/>
        <w:t>07:00</w:t>
      </w:r>
    </w:p>
    <w:p w14:paraId="63B404A2" w14:textId="77777777" w:rsidR="00E54E05" w:rsidRPr="00BE6ED6" w:rsidRDefault="00AB6C62" w:rsidP="007C0E57">
      <w:pPr>
        <w:keepNext/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>8 km</w:t>
      </w:r>
      <w:r w:rsidRPr="00BE6ED6">
        <w:rPr>
          <w:color w:val="FF0000"/>
          <w:szCs w:val="24"/>
        </w:rPr>
        <w:tab/>
      </w:r>
      <w:r w:rsidR="00E54E05" w:rsidRPr="00BE6ED6">
        <w:rPr>
          <w:color w:val="FF0000"/>
          <w:szCs w:val="24"/>
        </w:rPr>
        <w:t>06:15</w:t>
      </w:r>
    </w:p>
    <w:p w14:paraId="0C22A434" w14:textId="77777777" w:rsidR="00E54E05" w:rsidRPr="00BE6ED6" w:rsidRDefault="00E54E05" w:rsidP="007C0E57">
      <w:pPr>
        <w:keepNext/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 xml:space="preserve">5 km </w:t>
      </w:r>
      <w:r w:rsidRPr="00BE6ED6">
        <w:rPr>
          <w:color w:val="FF0000"/>
          <w:szCs w:val="24"/>
        </w:rPr>
        <w:tab/>
        <w:t>06:45</w:t>
      </w:r>
    </w:p>
    <w:p w14:paraId="28022134" w14:textId="77777777" w:rsidR="00E54E05" w:rsidRPr="00BE6ED6" w:rsidRDefault="00E54E05" w:rsidP="007C0E57">
      <w:pPr>
        <w:tabs>
          <w:tab w:val="right" w:pos="8505"/>
        </w:tabs>
        <w:spacing w:after="80"/>
        <w:rPr>
          <w:color w:val="FF0000"/>
          <w:szCs w:val="24"/>
        </w:rPr>
      </w:pPr>
      <w:r w:rsidRPr="00BE6ED6">
        <w:rPr>
          <w:color w:val="FF0000"/>
          <w:szCs w:val="24"/>
        </w:rPr>
        <w:t>2 km</w:t>
      </w:r>
      <w:r w:rsidRPr="00BE6ED6">
        <w:rPr>
          <w:color w:val="FF0000"/>
          <w:szCs w:val="24"/>
        </w:rPr>
        <w:tab/>
        <w:t>07:15</w:t>
      </w:r>
    </w:p>
    <w:p w14:paraId="74C09836" w14:textId="77777777" w:rsidR="00292BE5" w:rsidRPr="00BE6ED6" w:rsidRDefault="00292BE5" w:rsidP="00D06EF6">
      <w:pPr>
        <w:keepLines/>
        <w:spacing w:before="240"/>
      </w:pPr>
      <w:bookmarkStart w:id="11" w:name="Lineup"/>
      <w:bookmarkEnd w:id="11"/>
      <w:r w:rsidRPr="00BE6ED6">
        <w:t>The first event (21 km half-marathon) starts at 06:00, which means that these runners should be warmed up by 05:45 am latest. There is a 15 minute interval between the starting times, so it is important that everyone should cooperate and get into position smartly and on time – no stragglers please!</w:t>
      </w:r>
    </w:p>
    <w:p w14:paraId="1B9C4508" w14:textId="77777777" w:rsidR="007D04F7" w:rsidRPr="00EB2D79" w:rsidRDefault="007D04F7" w:rsidP="00EB2D79">
      <w:pPr>
        <w:rPr>
          <w:b/>
          <w:bCs/>
          <w:color w:val="C00000"/>
        </w:rPr>
      </w:pPr>
      <w:r w:rsidRPr="00EB2D79">
        <w:rPr>
          <w:b/>
          <w:bCs/>
          <w:color w:val="C00000"/>
        </w:rPr>
        <w:t xml:space="preserve">The </w:t>
      </w:r>
      <w:r w:rsidR="00296567" w:rsidRPr="00EB2D79">
        <w:rPr>
          <w:b/>
          <w:bCs/>
          <w:color w:val="C00000"/>
        </w:rPr>
        <w:t>Line-up</w:t>
      </w:r>
    </w:p>
    <w:p w14:paraId="55110FA8" w14:textId="77777777" w:rsidR="004B2836" w:rsidRPr="00BE6ED6" w:rsidRDefault="003E506B" w:rsidP="00B27457">
      <w:r w:rsidRPr="00BE6ED6">
        <w:t xml:space="preserve">On account of the </w:t>
      </w:r>
      <w:r w:rsidR="00B72D6D" w:rsidRPr="00BE6ED6">
        <w:t xml:space="preserve">large number of entries expected, </w:t>
      </w:r>
      <w:r w:rsidR="00647A9B" w:rsidRPr="00BE6ED6">
        <w:t>we will be</w:t>
      </w:r>
      <w:r w:rsidR="00B72D6D" w:rsidRPr="00BE6ED6">
        <w:t xml:space="preserve"> hold</w:t>
      </w:r>
      <w:r w:rsidR="00647A9B" w:rsidRPr="00BE6ED6">
        <w:t>ing</w:t>
      </w:r>
      <w:r w:rsidR="00B72D6D" w:rsidRPr="00BE6ED6">
        <w:t xml:space="preserve"> time trials during the first week of the 3</w:t>
      </w:r>
      <w:r w:rsidR="00B72D6D" w:rsidRPr="00BE6ED6">
        <w:rPr>
          <w:vertAlign w:val="superscript"/>
        </w:rPr>
        <w:t>rd</w:t>
      </w:r>
      <w:r w:rsidR="00B72D6D" w:rsidRPr="00BE6ED6">
        <w:t xml:space="preserve"> term.</w:t>
      </w:r>
      <w:r w:rsidR="00FD6257" w:rsidRPr="00BE6ED6">
        <w:t xml:space="preserve"> These will be used to determine the </w:t>
      </w:r>
      <w:r w:rsidR="00296567" w:rsidRPr="00BE6ED6">
        <w:t>line-up</w:t>
      </w:r>
      <w:r w:rsidR="00FD6257" w:rsidRPr="00BE6ED6">
        <w:t xml:space="preserve"> at the starting post: faster walkers and runners will be </w:t>
      </w:r>
      <w:r w:rsidR="006E3A5F" w:rsidRPr="00BE6ED6">
        <w:t>placed</w:t>
      </w:r>
      <w:r w:rsidR="00A176B3" w:rsidRPr="00BE6ED6">
        <w:t xml:space="preserve"> right</w:t>
      </w:r>
      <w:r w:rsidR="006E3A5F" w:rsidRPr="00BE6ED6">
        <w:t xml:space="preserve"> in front, to prevent a recurrence of the situation which developed last year, when</w:t>
      </w:r>
      <w:r w:rsidR="00A176B3" w:rsidRPr="00BE6ED6">
        <w:t xml:space="preserve"> several</w:t>
      </w:r>
      <w:r w:rsidR="006E3A5F" w:rsidRPr="00BE6ED6">
        <w:t xml:space="preserve"> ‘slow’ runners were shouldered out of the way by some of the faster </w:t>
      </w:r>
      <w:r w:rsidR="00A176B3" w:rsidRPr="00BE6ED6">
        <w:t>ones</w:t>
      </w:r>
      <w:r w:rsidR="006E3A5F" w:rsidRPr="00BE6ED6">
        <w:t xml:space="preserve"> who were anxious to </w:t>
      </w:r>
      <w:r w:rsidR="00A176B3" w:rsidRPr="00BE6ED6">
        <w:t>squeeze past them.</w:t>
      </w:r>
      <w:bookmarkStart w:id="12" w:name="Course"/>
      <w:bookmarkEnd w:id="12"/>
    </w:p>
    <w:p w14:paraId="2657202F" w14:textId="77777777" w:rsidR="00396B68" w:rsidRPr="00EB2D79" w:rsidRDefault="00396B68" w:rsidP="00EB2D79">
      <w:pPr>
        <w:spacing w:before="200" w:after="80"/>
        <w:rPr>
          <w:b/>
          <w:bCs/>
          <w:color w:val="C00000"/>
          <w:sz w:val="30"/>
          <w:szCs w:val="30"/>
        </w:rPr>
      </w:pPr>
      <w:bookmarkStart w:id="13" w:name="_Toc442079573"/>
      <w:r w:rsidRPr="00EB2D79">
        <w:rPr>
          <w:b/>
          <w:bCs/>
          <w:color w:val="C00000"/>
          <w:sz w:val="30"/>
          <w:szCs w:val="30"/>
        </w:rPr>
        <w:t>Award</w:t>
      </w:r>
      <w:r w:rsidR="0073266B" w:rsidRPr="00EB2D79">
        <w:rPr>
          <w:b/>
          <w:bCs/>
          <w:color w:val="C00000"/>
          <w:sz w:val="30"/>
          <w:szCs w:val="30"/>
        </w:rPr>
        <w:t>s</w:t>
      </w:r>
      <w:r w:rsidRPr="00EB2D79">
        <w:rPr>
          <w:b/>
          <w:bCs/>
          <w:color w:val="C00000"/>
          <w:sz w:val="30"/>
          <w:szCs w:val="30"/>
        </w:rPr>
        <w:t xml:space="preserve"> </w:t>
      </w:r>
      <w:r w:rsidR="00521ABB" w:rsidRPr="00EB2D79">
        <w:rPr>
          <w:b/>
          <w:bCs/>
          <w:color w:val="C00000"/>
          <w:sz w:val="30"/>
          <w:szCs w:val="30"/>
        </w:rPr>
        <w:t>F</w:t>
      </w:r>
      <w:r w:rsidRPr="00EB2D79">
        <w:rPr>
          <w:b/>
          <w:bCs/>
          <w:color w:val="C00000"/>
          <w:sz w:val="30"/>
          <w:szCs w:val="30"/>
        </w:rPr>
        <w:t>unction</w:t>
      </w:r>
      <w:bookmarkEnd w:id="13"/>
    </w:p>
    <w:p w14:paraId="777A7852" w14:textId="77777777" w:rsidR="00647A9B" w:rsidRPr="00BE6ED6" w:rsidRDefault="00647A9B" w:rsidP="00396B68">
      <w:pPr>
        <w:rPr>
          <w:szCs w:val="24"/>
        </w:rPr>
      </w:pPr>
      <w:r w:rsidRPr="00BE6ED6">
        <w:rPr>
          <w:szCs w:val="24"/>
        </w:rPr>
        <w:t xml:space="preserve">There will be an official awards function in the </w:t>
      </w:r>
      <w:r w:rsidR="00683366" w:rsidRPr="00BE6ED6">
        <w:rPr>
          <w:szCs w:val="24"/>
        </w:rPr>
        <w:t>Jubilee H</w:t>
      </w:r>
      <w:r w:rsidRPr="00BE6ED6">
        <w:rPr>
          <w:szCs w:val="24"/>
        </w:rPr>
        <w:t xml:space="preserve">all at </w:t>
      </w:r>
      <w:r w:rsidR="001F0409" w:rsidRPr="00BE6ED6">
        <w:rPr>
          <w:szCs w:val="24"/>
        </w:rPr>
        <w:t>10</w:t>
      </w:r>
      <w:r w:rsidR="00881BAD" w:rsidRPr="00BE6ED6">
        <w:rPr>
          <w:szCs w:val="24"/>
        </w:rPr>
        <w:t>:</w:t>
      </w:r>
      <w:r w:rsidR="001F0409" w:rsidRPr="00BE6ED6">
        <w:rPr>
          <w:szCs w:val="24"/>
        </w:rPr>
        <w:t xml:space="preserve">00, by which time </w:t>
      </w:r>
      <w:r w:rsidR="00881BAD" w:rsidRPr="00BE6ED6">
        <w:rPr>
          <w:szCs w:val="24"/>
        </w:rPr>
        <w:t>the last</w:t>
      </w:r>
      <w:r w:rsidR="001F0409" w:rsidRPr="00BE6ED6">
        <w:rPr>
          <w:szCs w:val="24"/>
        </w:rPr>
        <w:t xml:space="preserve"> of the competitors should be ‘home and dry’</w:t>
      </w:r>
      <w:r w:rsidR="00881BAD" w:rsidRPr="00BE6ED6">
        <w:rPr>
          <w:szCs w:val="24"/>
        </w:rPr>
        <w:t xml:space="preserve">. </w:t>
      </w:r>
      <w:r w:rsidR="001F0409" w:rsidRPr="00BE6ED6">
        <w:rPr>
          <w:szCs w:val="24"/>
        </w:rPr>
        <w:t>Time enough to warm down, get into a tracksuit</w:t>
      </w:r>
      <w:r w:rsidR="003E0B3C" w:rsidRPr="00BE6ED6">
        <w:rPr>
          <w:szCs w:val="24"/>
        </w:rPr>
        <w:t>, socialise with friends</w:t>
      </w:r>
      <w:r w:rsidR="001F0409" w:rsidRPr="00BE6ED6">
        <w:rPr>
          <w:szCs w:val="24"/>
        </w:rPr>
        <w:t xml:space="preserve"> and even grab </w:t>
      </w:r>
      <w:r w:rsidR="00D7346E" w:rsidRPr="00BE6ED6">
        <w:rPr>
          <w:szCs w:val="24"/>
        </w:rPr>
        <w:t>a bite</w:t>
      </w:r>
      <w:r w:rsidR="001F0409" w:rsidRPr="00BE6ED6">
        <w:rPr>
          <w:szCs w:val="24"/>
        </w:rPr>
        <w:t xml:space="preserve"> to eat</w:t>
      </w:r>
      <w:r w:rsidR="00683366" w:rsidRPr="00BE6ED6">
        <w:rPr>
          <w:szCs w:val="24"/>
        </w:rPr>
        <w:t xml:space="preserve"> and something to drink</w:t>
      </w:r>
      <w:r w:rsidR="001F0409" w:rsidRPr="00BE6ED6">
        <w:rPr>
          <w:szCs w:val="24"/>
        </w:rPr>
        <w:t xml:space="preserve"> (we are planning a few refreshment stalls for this purpose).</w:t>
      </w:r>
    </w:p>
    <w:p w14:paraId="41424A65" w14:textId="36FD0D22" w:rsidR="00DF2417" w:rsidRPr="00EB2D79" w:rsidRDefault="00DF2417" w:rsidP="00EB2D79">
      <w:pPr>
        <w:rPr>
          <w:b/>
          <w:bCs/>
          <w:color w:val="C00000"/>
        </w:rPr>
      </w:pPr>
      <w:r w:rsidRPr="00EB2D79">
        <w:rPr>
          <w:b/>
          <w:bCs/>
          <w:color w:val="C00000"/>
        </w:rPr>
        <w:t>Medals and Prizes</w:t>
      </w:r>
    </w:p>
    <w:p w14:paraId="3066EC68" w14:textId="7E5C980E" w:rsidR="005B6FEB" w:rsidRPr="00BE6ED6" w:rsidRDefault="001F0409" w:rsidP="00C2568E">
      <w:pPr>
        <w:spacing w:after="120"/>
        <w:rPr>
          <w:szCs w:val="24"/>
        </w:rPr>
      </w:pPr>
      <w:r w:rsidRPr="00BE6ED6">
        <w:rPr>
          <w:szCs w:val="24"/>
        </w:rPr>
        <w:t xml:space="preserve">The winners and runners-up in each of the </w:t>
      </w:r>
      <w:r w:rsidR="00FB0690" w:rsidRPr="00BE6ED6">
        <w:rPr>
          <w:szCs w:val="24"/>
        </w:rPr>
        <w:t xml:space="preserve">six </w:t>
      </w:r>
      <w:r w:rsidR="005B6FEB" w:rsidRPr="00BE6ED6">
        <w:rPr>
          <w:szCs w:val="24"/>
        </w:rPr>
        <w:t xml:space="preserve">main </w:t>
      </w:r>
      <w:r w:rsidRPr="00BE6ED6">
        <w:rPr>
          <w:szCs w:val="24"/>
        </w:rPr>
        <w:t>events will be announced</w:t>
      </w:r>
      <w:r w:rsidR="00FB0690" w:rsidRPr="00BE6ED6">
        <w:rPr>
          <w:szCs w:val="24"/>
        </w:rPr>
        <w:t xml:space="preserve">. </w:t>
      </w:r>
      <w:r w:rsidR="00E62927" w:rsidRPr="00BE6ED6">
        <w:rPr>
          <w:szCs w:val="24"/>
        </w:rPr>
        <w:t xml:space="preserve">The first 10 across the line in each of the events will receive a medal. </w:t>
      </w:r>
      <w:r w:rsidR="00FB0690" w:rsidRPr="00BE6ED6">
        <w:rPr>
          <w:szCs w:val="24"/>
        </w:rPr>
        <w:t xml:space="preserve">Our sponsors have </w:t>
      </w:r>
      <w:r w:rsidR="00E62927" w:rsidRPr="00BE6ED6">
        <w:rPr>
          <w:szCs w:val="24"/>
        </w:rPr>
        <w:t xml:space="preserve">also </w:t>
      </w:r>
      <w:r w:rsidR="00FB0690" w:rsidRPr="00BE6ED6">
        <w:rPr>
          <w:szCs w:val="24"/>
        </w:rPr>
        <w:t xml:space="preserve">offered cash prizes to </w:t>
      </w:r>
      <w:r w:rsidR="005B6FEB" w:rsidRPr="00BE6ED6">
        <w:rPr>
          <w:szCs w:val="24"/>
        </w:rPr>
        <w:t xml:space="preserve">the outright winners and for any records that are broken. </w:t>
      </w:r>
      <w:r w:rsidR="00E62927" w:rsidRPr="00BE6ED6">
        <w:rPr>
          <w:szCs w:val="24"/>
        </w:rPr>
        <w:t xml:space="preserve">Consolation prizes </w:t>
      </w:r>
      <w:r w:rsidR="005B6FEB" w:rsidRPr="00BE6ED6">
        <w:rPr>
          <w:szCs w:val="24"/>
        </w:rPr>
        <w:t xml:space="preserve">will go to the leading contenders in several </w:t>
      </w:r>
      <w:r w:rsidR="00E62927" w:rsidRPr="00BE6ED6">
        <w:rPr>
          <w:szCs w:val="24"/>
        </w:rPr>
        <w:t xml:space="preserve">other </w:t>
      </w:r>
      <w:r w:rsidR="005B6FEB" w:rsidRPr="00BE6ED6">
        <w:rPr>
          <w:szCs w:val="24"/>
        </w:rPr>
        <w:t>‘fun’ categories</w:t>
      </w:r>
      <w:r w:rsidR="004A7269" w:rsidRPr="00BE6ED6">
        <w:rPr>
          <w:szCs w:val="24"/>
        </w:rPr>
        <w:t>, including</w:t>
      </w:r>
      <w:r w:rsidR="005B6FEB" w:rsidRPr="00BE6ED6">
        <w:rPr>
          <w:szCs w:val="24"/>
        </w:rPr>
        <w:t>:</w:t>
      </w:r>
    </w:p>
    <w:p w14:paraId="77882D1E" w14:textId="77777777" w:rsidR="00683A30" w:rsidRPr="00BE6ED6" w:rsidRDefault="00683A30" w:rsidP="00F36680">
      <w:pPr>
        <w:pStyle w:val="ListParagraph"/>
        <w:keepNext/>
        <w:numPr>
          <w:ilvl w:val="0"/>
          <w:numId w:val="30"/>
        </w:numPr>
        <w:spacing w:after="80"/>
        <w:rPr>
          <w:szCs w:val="24"/>
        </w:rPr>
      </w:pPr>
      <w:r w:rsidRPr="00BE6ED6">
        <w:rPr>
          <w:szCs w:val="24"/>
        </w:rPr>
        <w:t>The most colourful walker</w:t>
      </w:r>
    </w:p>
    <w:p w14:paraId="3E37C1D9" w14:textId="77777777" w:rsidR="00251972" w:rsidRPr="00BE6ED6" w:rsidRDefault="002F075C" w:rsidP="00F36680">
      <w:pPr>
        <w:pStyle w:val="ListParagraph"/>
        <w:keepNext/>
        <w:numPr>
          <w:ilvl w:val="0"/>
          <w:numId w:val="30"/>
        </w:numPr>
        <w:spacing w:after="80"/>
        <w:rPr>
          <w:szCs w:val="24"/>
        </w:rPr>
      </w:pPr>
      <w:r w:rsidRPr="00BE6ED6">
        <w:rPr>
          <w:szCs w:val="24"/>
        </w:rPr>
        <w:t>The 100</w:t>
      </w:r>
      <w:r w:rsidRPr="00BE6ED6">
        <w:rPr>
          <w:szCs w:val="24"/>
          <w:vertAlign w:val="superscript"/>
        </w:rPr>
        <w:t>th</w:t>
      </w:r>
      <w:r w:rsidRPr="00BE6ED6">
        <w:rPr>
          <w:szCs w:val="24"/>
        </w:rPr>
        <w:t xml:space="preserve"> person to cross the finishing line</w:t>
      </w:r>
    </w:p>
    <w:p w14:paraId="7C1475AC" w14:textId="77777777" w:rsidR="00683A30" w:rsidRPr="00BE6ED6" w:rsidRDefault="00683A30" w:rsidP="00F36680">
      <w:pPr>
        <w:pStyle w:val="ListParagraph"/>
        <w:keepNext/>
        <w:numPr>
          <w:ilvl w:val="0"/>
          <w:numId w:val="30"/>
        </w:numPr>
        <w:spacing w:after="80"/>
        <w:rPr>
          <w:szCs w:val="24"/>
        </w:rPr>
      </w:pPr>
      <w:r w:rsidRPr="00BE6ED6">
        <w:rPr>
          <w:szCs w:val="24"/>
        </w:rPr>
        <w:t>The first grandmother to cross the finish in any of the running events</w:t>
      </w:r>
    </w:p>
    <w:p w14:paraId="37F35181" w14:textId="77777777" w:rsidR="00683A30" w:rsidRPr="00BE6ED6" w:rsidRDefault="00683A30" w:rsidP="00BB3955">
      <w:pPr>
        <w:pStyle w:val="ListParagraph"/>
        <w:numPr>
          <w:ilvl w:val="0"/>
          <w:numId w:val="30"/>
        </w:numPr>
        <w:spacing w:after="120"/>
        <w:rPr>
          <w:szCs w:val="24"/>
        </w:rPr>
      </w:pPr>
      <w:r w:rsidRPr="00BE6ED6">
        <w:rPr>
          <w:szCs w:val="24"/>
        </w:rPr>
        <w:t xml:space="preserve">The </w:t>
      </w:r>
      <w:r w:rsidR="00601F7E" w:rsidRPr="00BE6ED6">
        <w:rPr>
          <w:szCs w:val="24"/>
        </w:rPr>
        <w:t>first brother and sister to cross the finish in any event</w:t>
      </w:r>
    </w:p>
    <w:p w14:paraId="6C030D47" w14:textId="77777777" w:rsidR="00B31525" w:rsidRDefault="00B31525">
      <w:pPr>
        <w:rPr>
          <w:b/>
          <w:bCs/>
          <w:color w:val="C00000"/>
        </w:rPr>
      </w:pPr>
      <w:r>
        <w:rPr>
          <w:b/>
          <w:bCs/>
          <w:color w:val="C00000"/>
        </w:rPr>
        <w:br w:type="page"/>
      </w:r>
    </w:p>
    <w:p w14:paraId="0C8A8BD2" w14:textId="71C9F684" w:rsidR="00601F7E" w:rsidRPr="00EB2D79" w:rsidRDefault="008D6E1B" w:rsidP="00EB2D79">
      <w:pPr>
        <w:rPr>
          <w:b/>
          <w:bCs/>
          <w:color w:val="C00000"/>
        </w:rPr>
      </w:pPr>
      <w:r w:rsidRPr="00EB2D79">
        <w:rPr>
          <w:b/>
          <w:bCs/>
          <w:color w:val="C00000"/>
        </w:rPr>
        <w:lastRenderedPageBreak/>
        <w:t>S</w:t>
      </w:r>
      <w:r w:rsidR="00D7346E" w:rsidRPr="00EB2D79">
        <w:rPr>
          <w:b/>
          <w:bCs/>
          <w:color w:val="C00000"/>
        </w:rPr>
        <w:t xml:space="preserve">equence of </w:t>
      </w:r>
      <w:r w:rsidR="00521ABB" w:rsidRPr="00EB2D79">
        <w:rPr>
          <w:b/>
          <w:bCs/>
          <w:color w:val="C00000"/>
        </w:rPr>
        <w:t>E</w:t>
      </w:r>
      <w:r w:rsidR="00D7346E" w:rsidRPr="00EB2D79">
        <w:rPr>
          <w:b/>
          <w:bCs/>
          <w:color w:val="C00000"/>
        </w:rPr>
        <w:t>vents</w:t>
      </w:r>
    </w:p>
    <w:p w14:paraId="3A22B57B" w14:textId="77777777" w:rsidR="00601F7E" w:rsidRPr="00BE6ED6" w:rsidRDefault="00D7346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Welcome</w:t>
      </w:r>
      <w:r w:rsidR="00601F7E" w:rsidRPr="00BE6ED6">
        <w:rPr>
          <w:color w:val="0070C0"/>
          <w:szCs w:val="24"/>
        </w:rPr>
        <w:t xml:space="preserve"> by </w:t>
      </w:r>
      <w:r w:rsidRPr="00BE6ED6">
        <w:rPr>
          <w:color w:val="0070C0"/>
          <w:szCs w:val="24"/>
        </w:rPr>
        <w:t>Deputy Principal</w:t>
      </w:r>
    </w:p>
    <w:p w14:paraId="60990061" w14:textId="77777777" w:rsidR="00601F7E" w:rsidRPr="00BE6ED6" w:rsidRDefault="00601F7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Short speech by Mr Goliath</w:t>
      </w:r>
    </w:p>
    <w:p w14:paraId="68B07B21" w14:textId="77777777" w:rsidR="00601F7E" w:rsidRPr="00BE6ED6" w:rsidRDefault="00601F7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Handing out of awards</w:t>
      </w:r>
      <w:r w:rsidR="00D7346E" w:rsidRPr="00BE6ED6">
        <w:rPr>
          <w:color w:val="0070C0"/>
          <w:szCs w:val="24"/>
        </w:rPr>
        <w:t xml:space="preserve"> and prizes</w:t>
      </w:r>
    </w:p>
    <w:p w14:paraId="55707E6C" w14:textId="77777777" w:rsidR="00601F7E" w:rsidRPr="00BE6ED6" w:rsidRDefault="00601F7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Running events</w:t>
      </w:r>
    </w:p>
    <w:p w14:paraId="57AEE27B" w14:textId="77777777" w:rsidR="00601F7E" w:rsidRPr="00BE6ED6" w:rsidRDefault="00D7346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W</w:t>
      </w:r>
      <w:r w:rsidR="00601F7E" w:rsidRPr="00BE6ED6">
        <w:rPr>
          <w:color w:val="0070C0"/>
          <w:szCs w:val="24"/>
        </w:rPr>
        <w:t>alking events</w:t>
      </w:r>
    </w:p>
    <w:p w14:paraId="6B335C14" w14:textId="77777777" w:rsidR="00601F7E" w:rsidRPr="00BE6ED6" w:rsidRDefault="00601F7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Fun events</w:t>
      </w:r>
    </w:p>
    <w:p w14:paraId="2C604B7A" w14:textId="77777777" w:rsidR="00D7346E" w:rsidRPr="00BE6ED6" w:rsidRDefault="00D7346E" w:rsidP="00BC103C">
      <w:pPr>
        <w:keepNext/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Lucky draw</w:t>
      </w:r>
    </w:p>
    <w:p w14:paraId="053C437E" w14:textId="77777777" w:rsidR="00601F7E" w:rsidRPr="00BE6ED6" w:rsidRDefault="00D7346E" w:rsidP="00BC103C">
      <w:pPr>
        <w:spacing w:after="0"/>
        <w:rPr>
          <w:color w:val="0070C0"/>
          <w:szCs w:val="24"/>
        </w:rPr>
      </w:pPr>
      <w:r w:rsidRPr="00BE6ED6">
        <w:rPr>
          <w:color w:val="0070C0"/>
          <w:szCs w:val="24"/>
        </w:rPr>
        <w:t>Sponsor address and closing</w:t>
      </w:r>
    </w:p>
    <w:p w14:paraId="73F5E6C7" w14:textId="77777777" w:rsidR="00396B68" w:rsidRPr="00BE6ED6" w:rsidRDefault="00396B68" w:rsidP="00F1334D">
      <w:pPr>
        <w:pStyle w:val="Heading1"/>
      </w:pPr>
      <w:bookmarkStart w:id="14" w:name="_Toc442079574"/>
      <w:r w:rsidRPr="00BE6ED6">
        <w:t>Administration</w:t>
      </w:r>
      <w:bookmarkEnd w:id="14"/>
    </w:p>
    <w:p w14:paraId="3BA34E5D" w14:textId="77777777" w:rsidR="00683366" w:rsidRPr="00BE6ED6" w:rsidRDefault="00683366" w:rsidP="00683366">
      <w:r w:rsidRPr="00BE6ED6">
        <w:t xml:space="preserve">Further </w:t>
      </w:r>
      <w:r w:rsidR="00DD47FB" w:rsidRPr="00BE6ED6">
        <w:t xml:space="preserve">internal </w:t>
      </w:r>
      <w:r w:rsidRPr="00BE6ED6">
        <w:t>meetings will take place in order to finalise various administrative aspects, and the relevant people will be notified via the appropriate channel</w:t>
      </w:r>
      <w:r w:rsidR="00784BFB" w:rsidRPr="00BE6ED6">
        <w:t xml:space="preserve">s. </w:t>
      </w:r>
    </w:p>
    <w:p w14:paraId="7090EEE7" w14:textId="793CBB9B" w:rsidR="0073266B" w:rsidRPr="00EB2D79" w:rsidRDefault="007D10EE" w:rsidP="00EB2D79">
      <w:pPr>
        <w:spacing w:before="200" w:after="80"/>
        <w:rPr>
          <w:b/>
          <w:bCs/>
          <w:color w:val="C00000"/>
          <w:sz w:val="30"/>
          <w:szCs w:val="30"/>
        </w:rPr>
      </w:pPr>
      <w:r w:rsidRPr="00EB2D79">
        <w:rPr>
          <w:b/>
          <w:bCs/>
          <w:noProof/>
          <w:color w:val="C0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F074A99" wp14:editId="5C4FD2D0">
                <wp:simplePos x="0" y="0"/>
                <wp:positionH relativeFrom="column">
                  <wp:posOffset>4462145</wp:posOffset>
                </wp:positionH>
                <wp:positionV relativeFrom="paragraph">
                  <wp:posOffset>278130</wp:posOffset>
                </wp:positionV>
                <wp:extent cx="1139825" cy="1138555"/>
                <wp:effectExtent l="0" t="0" r="22225" b="2349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113855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3D183F" id="Oval 1" o:spid="_x0000_s1026" style="position:absolute;margin-left:351.35pt;margin-top:21.9pt;width:89.75pt;height:89.6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" fillcolor="white [3212]" strokecolor="red" strokeweight="1pt">
                <v:stroke joinstyle="miter"/>
              </v:oval>
            </w:pict>
          </mc:Fallback>
        </mc:AlternateContent>
      </w:r>
      <w:r w:rsidR="0073266B" w:rsidRPr="00EB2D79">
        <w:rPr>
          <w:b/>
          <w:bCs/>
          <w:color w:val="C00000"/>
          <w:sz w:val="30"/>
          <w:szCs w:val="30"/>
        </w:rPr>
        <w:t>First Aid</w:t>
      </w:r>
    </w:p>
    <w:p w14:paraId="0329FF4A" w14:textId="6046050D" w:rsidR="0073266B" w:rsidRPr="00BE6ED6" w:rsidRDefault="007D10EE" w:rsidP="007D10EE">
      <w:pPr>
        <w:rPr>
          <w:szCs w:val="24"/>
        </w:rPr>
      </w:pPr>
      <w:r w:rsidRPr="00BE6ED6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6654875" wp14:editId="3E9BF3D1">
                <wp:simplePos x="0" y="0"/>
                <wp:positionH relativeFrom="column">
                  <wp:posOffset>4573270</wp:posOffset>
                </wp:positionH>
                <wp:positionV relativeFrom="paragraph">
                  <wp:posOffset>48260</wp:posOffset>
                </wp:positionV>
                <wp:extent cx="921385" cy="921385"/>
                <wp:effectExtent l="19050" t="19050" r="12065" b="12065"/>
                <wp:wrapSquare wrapText="bothSides"/>
                <wp:docPr id="13" name="Cro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1385" cy="921385"/>
                        </a:xfrm>
                        <a:prstGeom prst="plus">
                          <a:avLst>
                            <a:gd name="adj" fmla="val 30558"/>
                          </a:avLst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032262" id="_x0000_t11" coordsize="21600,21600" o:spt="11" adj="5400" path="m@0,l@0@0,0@0,0@2@0@2@0,21600@1,21600@1@2,21600@2,21600@0@1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5400,5400,16200,16200;10800,10800,10800,10800"/>
                <v:handles>
                  <v:h position="#0,topLeft" switch="" xrange="0,10800"/>
                </v:handles>
              </v:shapetype>
              <v:shape id="Cross 13" o:spid="_x0000_s1026" type="#_x0000_t11" style="position:absolute;margin-left:360.1pt;margin-top:3.8pt;width:72.55pt;height:72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" adj="6601" fillcolor="white [3212]" strokecolor="#00b050" strokeweight="2.25pt">
                <w10:wrap type="square"/>
              </v:shape>
            </w:pict>
          </mc:Fallback>
        </mc:AlternateContent>
      </w:r>
      <w:r w:rsidR="006326BA" w:rsidRPr="00BE6ED6">
        <w:rPr>
          <w:szCs w:val="24"/>
        </w:rPr>
        <w:t xml:space="preserve">Injuries happen, and not least in outdoor activities and sporting events where people are expected to be exerting themselves and ‘pushing boundaries’. </w:t>
      </w:r>
      <w:r w:rsidR="00E1638F" w:rsidRPr="00BE6ED6">
        <w:rPr>
          <w:szCs w:val="24"/>
        </w:rPr>
        <w:t>Accordingly a</w:t>
      </w:r>
      <w:r w:rsidR="006326BA" w:rsidRPr="00BE6ED6">
        <w:rPr>
          <w:szCs w:val="24"/>
        </w:rPr>
        <w:t xml:space="preserve"> First Aid tent will be erected on the field, where an experienced sister will be available to tend to minor cuts and </w:t>
      </w:r>
      <w:r w:rsidR="00E1638F" w:rsidRPr="00BE6ED6">
        <w:rPr>
          <w:szCs w:val="24"/>
        </w:rPr>
        <w:t>scratches</w:t>
      </w:r>
      <w:r w:rsidR="006326BA" w:rsidRPr="00BE6ED6">
        <w:rPr>
          <w:szCs w:val="24"/>
        </w:rPr>
        <w:t xml:space="preserve">. </w:t>
      </w:r>
      <w:r w:rsidR="00E1638F" w:rsidRPr="00BE6ED6">
        <w:rPr>
          <w:szCs w:val="24"/>
        </w:rPr>
        <w:t>But please do not abuse this service: Sister Nightingale is NOT there to hand out free plasters and ointments</w:t>
      </w:r>
      <w:r w:rsidR="00D706D7" w:rsidRPr="00BE6ED6">
        <w:rPr>
          <w:szCs w:val="24"/>
        </w:rPr>
        <w:t>!</w:t>
      </w:r>
    </w:p>
    <w:p w14:paraId="7D3370F4" w14:textId="469F3A06" w:rsidR="0014599F" w:rsidRPr="00EB2D79" w:rsidRDefault="00BB4D17" w:rsidP="00EB2D79">
      <w:pPr>
        <w:spacing w:before="200" w:after="80"/>
        <w:rPr>
          <w:b/>
          <w:bCs/>
          <w:color w:val="C00000"/>
          <w:sz w:val="30"/>
          <w:szCs w:val="30"/>
        </w:rPr>
      </w:pPr>
      <w:bookmarkStart w:id="15" w:name="_Toc442079576"/>
      <w:r w:rsidRPr="00EB2D79">
        <w:rPr>
          <w:b/>
          <w:bCs/>
          <w:color w:val="C00000"/>
          <w:sz w:val="30"/>
          <w:szCs w:val="30"/>
        </w:rPr>
        <w:t>Race Officials</w:t>
      </w:r>
    </w:p>
    <w:p w14:paraId="39812DE4" w14:textId="20E207F8" w:rsidR="00AF31D8" w:rsidRPr="00BE6ED6" w:rsidRDefault="00BF6DD0" w:rsidP="00AF31D8">
      <w:pPr>
        <w:rPr>
          <w:szCs w:val="24"/>
        </w:rPr>
      </w:pPr>
      <w:r w:rsidRPr="00BE6ED6">
        <w:t>A</w:t>
      </w:r>
      <w:r w:rsidR="00AF31D8" w:rsidRPr="00BE6ED6">
        <w:t xml:space="preserve"> list of</w:t>
      </w:r>
      <w:r w:rsidR="004E1C7E" w:rsidRPr="00BE6ED6">
        <w:t xml:space="preserve"> </w:t>
      </w:r>
      <w:r w:rsidR="00013A0B" w:rsidRPr="00BE6ED6">
        <w:t xml:space="preserve">the </w:t>
      </w:r>
      <w:r w:rsidR="00576529" w:rsidRPr="00BE6ED6">
        <w:t xml:space="preserve">parents and </w:t>
      </w:r>
      <w:r w:rsidR="00AF31D8" w:rsidRPr="00BE6ED6">
        <w:t>teachers involved</w:t>
      </w:r>
      <w:r w:rsidR="000F1A0F" w:rsidRPr="00BE6ED6">
        <w:t>, and their portfolios</w:t>
      </w:r>
      <w:r w:rsidRPr="00BE6ED6">
        <w:t>, is provided in the Appendix below</w:t>
      </w:r>
      <w:r w:rsidR="00AF31D8" w:rsidRPr="00BE6ED6">
        <w:t xml:space="preserve">. Keep the list at hand, and use it to contact them </w:t>
      </w:r>
      <w:r w:rsidR="004E1C7E" w:rsidRPr="00BE6ED6">
        <w:t xml:space="preserve">if you need </w:t>
      </w:r>
      <w:r w:rsidR="00013A0B" w:rsidRPr="00BE6ED6">
        <w:t>more</w:t>
      </w:r>
      <w:r w:rsidR="00AF31D8" w:rsidRPr="00BE6ED6">
        <w:t xml:space="preserve"> information:</w:t>
      </w:r>
      <w:r w:rsidR="00AF31D8" w:rsidRPr="00BE6ED6">
        <w:rPr>
          <w:szCs w:val="24"/>
        </w:rPr>
        <w:t xml:space="preserve"> </w:t>
      </w:r>
    </w:p>
    <w:p w14:paraId="5FAF1705" w14:textId="77777777" w:rsidR="006F6B36" w:rsidRPr="00BE6ED6" w:rsidRDefault="006F6B36" w:rsidP="00F1334D">
      <w:pPr>
        <w:pStyle w:val="Heading1"/>
      </w:pPr>
      <w:r w:rsidRPr="00BE6ED6">
        <w:t>Closing</w:t>
      </w:r>
      <w:bookmarkEnd w:id="15"/>
    </w:p>
    <w:p w14:paraId="5B130224" w14:textId="5CB6825A" w:rsidR="003A353F" w:rsidRPr="00BE6ED6" w:rsidRDefault="00C204CD">
      <w:pPr>
        <w:rPr>
          <w:szCs w:val="24"/>
        </w:rPr>
      </w:pPr>
      <w:r w:rsidRPr="00BE6ED6">
        <w:rPr>
          <w:szCs w:val="24"/>
        </w:rPr>
        <w:t xml:space="preserve">It is the wish of the school as a whole – not only of the School Management Team and the Governing Body – that the Walk / Run event </w:t>
      </w:r>
      <w:r w:rsidR="00102F63" w:rsidRPr="00BE6ED6">
        <w:rPr>
          <w:szCs w:val="24"/>
        </w:rPr>
        <w:t>this year</w:t>
      </w:r>
      <w:r w:rsidRPr="00BE6ED6">
        <w:rPr>
          <w:szCs w:val="24"/>
        </w:rPr>
        <w:t xml:space="preserve"> should not merely go according to plan, but that is should be a resounding success, filli</w:t>
      </w:r>
      <w:r w:rsidR="00641752" w:rsidRPr="00BE6ED6">
        <w:rPr>
          <w:szCs w:val="24"/>
        </w:rPr>
        <w:t>i</w:t>
      </w:r>
      <w:r w:rsidRPr="00BE6ED6">
        <w:rPr>
          <w:szCs w:val="24"/>
        </w:rPr>
        <w:t xml:space="preserve">ng more than our pockets with money and our </w:t>
      </w:r>
      <w:r w:rsidR="003A353F" w:rsidRPr="00BE6ED6">
        <w:rPr>
          <w:szCs w:val="24"/>
        </w:rPr>
        <w:t xml:space="preserve">albums with memories. It is a symbol of our striving to achieve honour, our belief in the power of </w:t>
      </w:r>
      <w:r w:rsidR="00BD2AF4" w:rsidRPr="00BE6ED6">
        <w:rPr>
          <w:szCs w:val="24"/>
        </w:rPr>
        <w:t>social involvement</w:t>
      </w:r>
      <w:r w:rsidR="003A353F" w:rsidRPr="00BE6ED6">
        <w:rPr>
          <w:szCs w:val="24"/>
        </w:rPr>
        <w:t xml:space="preserve"> and </w:t>
      </w:r>
      <w:r w:rsidR="004D3E34" w:rsidRPr="00BE6ED6">
        <w:rPr>
          <w:szCs w:val="24"/>
        </w:rPr>
        <w:t>effort</w:t>
      </w:r>
      <w:r w:rsidR="003A353F" w:rsidRPr="00BE6ED6">
        <w:rPr>
          <w:szCs w:val="24"/>
        </w:rPr>
        <w:t xml:space="preserve"> in order to achieve success.</w:t>
      </w:r>
    </w:p>
    <w:p w14:paraId="03460B6E" w14:textId="57FB4F57" w:rsidR="003A353F" w:rsidRPr="00BE6ED6" w:rsidRDefault="003A353F" w:rsidP="002F075C">
      <w:pPr>
        <w:spacing w:before="480" w:after="40"/>
        <w:rPr>
          <w:b/>
          <w:szCs w:val="24"/>
        </w:rPr>
      </w:pPr>
      <w:r w:rsidRPr="00BE6ED6">
        <w:rPr>
          <w:b/>
          <w:szCs w:val="24"/>
        </w:rPr>
        <w:t xml:space="preserve">Mr </w:t>
      </w:r>
      <w:r w:rsidR="00664420" w:rsidRPr="00BE6ED6">
        <w:rPr>
          <w:b/>
          <w:szCs w:val="24"/>
        </w:rPr>
        <w:t>J</w:t>
      </w:r>
      <w:r w:rsidRPr="00BE6ED6">
        <w:rPr>
          <w:b/>
          <w:szCs w:val="24"/>
        </w:rPr>
        <w:t xml:space="preserve">.A. </w:t>
      </w:r>
      <w:r w:rsidR="00664420" w:rsidRPr="00BE6ED6">
        <w:rPr>
          <w:b/>
          <w:szCs w:val="24"/>
        </w:rPr>
        <w:t>Pretorius</w:t>
      </w:r>
    </w:p>
    <w:p w14:paraId="17466C6F" w14:textId="77777777" w:rsidR="00BF6DD0" w:rsidRPr="00BE6ED6" w:rsidRDefault="003A353F" w:rsidP="00BF6DD0">
      <w:pPr>
        <w:rPr>
          <w:b/>
          <w:szCs w:val="24"/>
        </w:rPr>
      </w:pPr>
      <w:r w:rsidRPr="00BE6ED6">
        <w:rPr>
          <w:b/>
          <w:szCs w:val="24"/>
        </w:rPr>
        <w:t xml:space="preserve">Principal: </w:t>
      </w:r>
      <w:r w:rsidR="00A3583D" w:rsidRPr="00BE6ED6">
        <w:rPr>
          <w:b/>
          <w:szCs w:val="24"/>
        </w:rPr>
        <w:t>Valley</w:t>
      </w:r>
      <w:r w:rsidRPr="00BE6ED6">
        <w:rPr>
          <w:b/>
          <w:szCs w:val="24"/>
        </w:rPr>
        <w:t xml:space="preserve"> High School</w:t>
      </w:r>
      <w:bookmarkStart w:id="16" w:name="_Toc442079577"/>
    </w:p>
    <w:p w14:paraId="44CFA762" w14:textId="03D0C5E4" w:rsidR="00E174AB" w:rsidRPr="00BE6ED6" w:rsidRDefault="00E174AB" w:rsidP="00B32ACD">
      <w:pPr>
        <w:rPr>
          <w:b/>
          <w:bCs/>
          <w:color w:val="00B050"/>
          <w:sz w:val="32"/>
          <w:szCs w:val="28"/>
        </w:rPr>
      </w:pPr>
      <w:r w:rsidRPr="00BE6ED6">
        <w:rPr>
          <w:b/>
          <w:bCs/>
          <w:color w:val="00B050"/>
          <w:sz w:val="32"/>
          <w:szCs w:val="28"/>
        </w:rPr>
        <w:t>Appendix:</w:t>
      </w:r>
      <w:bookmarkEnd w:id="16"/>
      <w:r w:rsidR="002072FA" w:rsidRPr="00BE6ED6">
        <w:rPr>
          <w:b/>
          <w:bCs/>
          <w:color w:val="00B050"/>
          <w:sz w:val="32"/>
          <w:szCs w:val="28"/>
        </w:rPr>
        <w:t xml:space="preserve"> Key Personnel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57"/>
        <w:gridCol w:w="884"/>
        <w:gridCol w:w="1347"/>
        <w:gridCol w:w="1541"/>
        <w:gridCol w:w="1950"/>
      </w:tblGrid>
      <w:tr w:rsidR="00AA22A8" w:rsidRPr="00BE6ED6" w14:paraId="7B7D5681" w14:textId="77777777" w:rsidTr="0004266D">
        <w:trPr>
          <w:trHeight w:val="425"/>
        </w:trPr>
        <w:tc>
          <w:tcPr>
            <w:tcW w:w="657" w:type="dxa"/>
            <w:shd w:val="clear" w:color="auto" w:fill="F2F2F2" w:themeFill="background1" w:themeFillShade="F2"/>
          </w:tcPr>
          <w:p w14:paraId="22C60302" w14:textId="77777777" w:rsidR="00BF6DD0" w:rsidRPr="00BE6ED6" w:rsidRDefault="00BF6DD0" w:rsidP="005E6798">
            <w:pPr>
              <w:spacing w:before="60" w:after="60"/>
              <w:rPr>
                <w:b/>
              </w:rPr>
            </w:pPr>
            <w:r w:rsidRPr="00BE6ED6">
              <w:rPr>
                <w:b/>
              </w:rPr>
              <w:t>Title</w:t>
            </w:r>
          </w:p>
        </w:tc>
        <w:tc>
          <w:tcPr>
            <w:tcW w:w="884" w:type="dxa"/>
            <w:shd w:val="clear" w:color="auto" w:fill="F2F2F2" w:themeFill="background1" w:themeFillShade="F2"/>
          </w:tcPr>
          <w:p w14:paraId="216E382C" w14:textId="77777777" w:rsidR="00BF6DD0" w:rsidRPr="00BE6ED6" w:rsidRDefault="00BF6DD0" w:rsidP="005E6798">
            <w:pPr>
              <w:spacing w:before="60" w:after="60"/>
              <w:rPr>
                <w:b/>
              </w:rPr>
            </w:pPr>
            <w:r w:rsidRPr="00BE6ED6">
              <w:rPr>
                <w:b/>
              </w:rPr>
              <w:t>Initials</w:t>
            </w:r>
          </w:p>
        </w:tc>
        <w:tc>
          <w:tcPr>
            <w:tcW w:w="1347" w:type="dxa"/>
            <w:shd w:val="clear" w:color="auto" w:fill="F2F2F2" w:themeFill="background1" w:themeFillShade="F2"/>
          </w:tcPr>
          <w:p w14:paraId="1C6DBEA9" w14:textId="77777777" w:rsidR="00BF6DD0" w:rsidRPr="00BE6ED6" w:rsidRDefault="00BF6DD0" w:rsidP="005E6798">
            <w:pPr>
              <w:spacing w:before="60" w:after="60"/>
              <w:rPr>
                <w:b/>
              </w:rPr>
            </w:pPr>
            <w:r w:rsidRPr="00BE6ED6">
              <w:rPr>
                <w:b/>
              </w:rPr>
              <w:t>Surname</w:t>
            </w:r>
          </w:p>
        </w:tc>
        <w:tc>
          <w:tcPr>
            <w:tcW w:w="1541" w:type="dxa"/>
            <w:shd w:val="clear" w:color="auto" w:fill="F2F2F2" w:themeFill="background1" w:themeFillShade="F2"/>
          </w:tcPr>
          <w:p w14:paraId="39382898" w14:textId="280E1DB9" w:rsidR="00BF6DD0" w:rsidRPr="00BE6ED6" w:rsidRDefault="00AA22A8" w:rsidP="005E6798">
            <w:pPr>
              <w:spacing w:before="60" w:after="60"/>
              <w:rPr>
                <w:b/>
              </w:rPr>
            </w:pPr>
            <w:r w:rsidRPr="00BE6ED6">
              <w:rPr>
                <w:b/>
              </w:rPr>
              <w:t>Cell No</w:t>
            </w:r>
          </w:p>
        </w:tc>
        <w:tc>
          <w:tcPr>
            <w:tcW w:w="1950" w:type="dxa"/>
            <w:shd w:val="clear" w:color="auto" w:fill="F2F2F2" w:themeFill="background1" w:themeFillShade="F2"/>
          </w:tcPr>
          <w:p w14:paraId="3A7A28D5" w14:textId="57E3A0C3" w:rsidR="00BF6DD0" w:rsidRPr="00BE6ED6" w:rsidRDefault="00AA22A8" w:rsidP="00AC4992">
            <w:pPr>
              <w:spacing w:before="60" w:after="60"/>
              <w:rPr>
                <w:b/>
              </w:rPr>
            </w:pPr>
            <w:r w:rsidRPr="00BE6ED6">
              <w:rPr>
                <w:b/>
              </w:rPr>
              <w:t>Portfolio</w:t>
            </w:r>
          </w:p>
        </w:tc>
      </w:tr>
      <w:tr w:rsidR="00E9004D" w:rsidRPr="00BE6ED6" w14:paraId="4FC0BF77" w14:textId="77777777" w:rsidTr="0004266D">
        <w:trPr>
          <w:trHeight w:val="295"/>
        </w:trPr>
        <w:tc>
          <w:tcPr>
            <w:tcW w:w="657" w:type="dxa"/>
          </w:tcPr>
          <w:p w14:paraId="126C9EFB" w14:textId="72090AA3" w:rsidR="00E9004D" w:rsidRPr="00586F8C" w:rsidRDefault="00E9004D" w:rsidP="00E9004D">
            <w:r w:rsidRPr="00586F8C">
              <w:t>Mrs</w:t>
            </w:r>
          </w:p>
        </w:tc>
        <w:tc>
          <w:tcPr>
            <w:tcW w:w="884" w:type="dxa"/>
          </w:tcPr>
          <w:p w14:paraId="6C1BD06F" w14:textId="5FEA1183" w:rsidR="00E9004D" w:rsidRPr="00586F8C" w:rsidRDefault="00E9004D" w:rsidP="00E9004D">
            <w:r w:rsidRPr="00586F8C">
              <w:t>X.</w:t>
            </w:r>
          </w:p>
        </w:tc>
        <w:tc>
          <w:tcPr>
            <w:tcW w:w="1347" w:type="dxa"/>
          </w:tcPr>
          <w:p w14:paraId="02181695" w14:textId="31AEC9FF" w:rsidR="00E9004D" w:rsidRPr="00586F8C" w:rsidRDefault="00E9004D" w:rsidP="00E9004D">
            <w:pPr>
              <w:rPr>
                <w:noProof/>
              </w:rPr>
            </w:pPr>
            <w:r w:rsidRPr="00586F8C">
              <w:rPr>
                <w:noProof/>
              </w:rPr>
              <w:t>Kopotse</w:t>
            </w:r>
          </w:p>
        </w:tc>
        <w:tc>
          <w:tcPr>
            <w:tcW w:w="1541" w:type="dxa"/>
          </w:tcPr>
          <w:p w14:paraId="7127071A" w14:textId="19881BB3" w:rsidR="00E9004D" w:rsidRPr="00586F8C" w:rsidRDefault="00E9004D" w:rsidP="00E9004D">
            <w:r w:rsidRPr="00586F8C">
              <w:rPr>
                <w:rFonts w:cs="Arial"/>
              </w:rPr>
              <w:t>077 228 4493</w:t>
            </w:r>
          </w:p>
        </w:tc>
        <w:tc>
          <w:tcPr>
            <w:tcW w:w="1950" w:type="dxa"/>
          </w:tcPr>
          <w:p w14:paraId="01485A67" w14:textId="159B5043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Watering tables</w:t>
            </w:r>
          </w:p>
        </w:tc>
      </w:tr>
      <w:tr w:rsidR="00E9004D" w:rsidRPr="00BE6ED6" w14:paraId="1CD357C9" w14:textId="77777777" w:rsidTr="0004266D">
        <w:trPr>
          <w:trHeight w:val="295"/>
        </w:trPr>
        <w:tc>
          <w:tcPr>
            <w:tcW w:w="657" w:type="dxa"/>
          </w:tcPr>
          <w:p w14:paraId="307E0BDA" w14:textId="0262D098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6E998468" w14:textId="23E8F7D1" w:rsidR="00E9004D" w:rsidRPr="00586F8C" w:rsidRDefault="00E9004D" w:rsidP="00E9004D">
            <w:r w:rsidRPr="00586F8C">
              <w:t>N.</w:t>
            </w:r>
          </w:p>
        </w:tc>
        <w:tc>
          <w:tcPr>
            <w:tcW w:w="1347" w:type="dxa"/>
          </w:tcPr>
          <w:p w14:paraId="12797E4C" w14:textId="3B77C0EE" w:rsidR="00E9004D" w:rsidRPr="00586F8C" w:rsidRDefault="00E9004D" w:rsidP="00E9004D">
            <w:r w:rsidRPr="00586F8C">
              <w:t>Molefe</w:t>
            </w:r>
          </w:p>
        </w:tc>
        <w:tc>
          <w:tcPr>
            <w:tcW w:w="1541" w:type="dxa"/>
          </w:tcPr>
          <w:p w14:paraId="59EEEE78" w14:textId="7C31372F" w:rsidR="00E9004D" w:rsidRPr="00586F8C" w:rsidRDefault="00E9004D" w:rsidP="00E9004D">
            <w:r w:rsidRPr="00586F8C">
              <w:rPr>
                <w:rFonts w:cs="Arial"/>
              </w:rPr>
              <w:t>078 418 2294</w:t>
            </w:r>
          </w:p>
        </w:tc>
        <w:tc>
          <w:tcPr>
            <w:tcW w:w="1950" w:type="dxa"/>
          </w:tcPr>
          <w:p w14:paraId="3E3F48A9" w14:textId="071F0648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Security</w:t>
            </w:r>
          </w:p>
        </w:tc>
      </w:tr>
      <w:tr w:rsidR="00E9004D" w:rsidRPr="00BE6ED6" w14:paraId="25F0FC2D" w14:textId="77777777" w:rsidTr="0004266D">
        <w:trPr>
          <w:trHeight w:val="295"/>
        </w:trPr>
        <w:tc>
          <w:tcPr>
            <w:tcW w:w="657" w:type="dxa"/>
          </w:tcPr>
          <w:p w14:paraId="72DB6C12" w14:textId="4C40A38A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66CDD544" w14:textId="66CEC57D" w:rsidR="00E9004D" w:rsidRPr="00586F8C" w:rsidRDefault="00E9004D" w:rsidP="00E9004D">
            <w:r w:rsidRPr="00586F8C">
              <w:t>G.J.</w:t>
            </w:r>
          </w:p>
        </w:tc>
        <w:tc>
          <w:tcPr>
            <w:tcW w:w="1347" w:type="dxa"/>
          </w:tcPr>
          <w:p w14:paraId="017B6CBF" w14:textId="257B3CE1" w:rsidR="00E9004D" w:rsidRPr="00586F8C" w:rsidRDefault="00E9004D" w:rsidP="00E9004D">
            <w:r w:rsidRPr="00586F8C">
              <w:t>Dahl</w:t>
            </w:r>
          </w:p>
        </w:tc>
        <w:tc>
          <w:tcPr>
            <w:tcW w:w="1541" w:type="dxa"/>
          </w:tcPr>
          <w:p w14:paraId="77078318" w14:textId="03DB4FDF" w:rsidR="00E9004D" w:rsidRPr="00586F8C" w:rsidRDefault="00E9004D" w:rsidP="00E9004D">
            <w:r w:rsidRPr="00586F8C">
              <w:rPr>
                <w:rFonts w:cs="Arial"/>
              </w:rPr>
              <w:t>078 748 6046</w:t>
            </w:r>
          </w:p>
        </w:tc>
        <w:tc>
          <w:tcPr>
            <w:tcW w:w="1950" w:type="dxa"/>
          </w:tcPr>
          <w:p w14:paraId="763D3A42" w14:textId="0F93C01B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Field</w:t>
            </w:r>
          </w:p>
        </w:tc>
      </w:tr>
      <w:tr w:rsidR="00E9004D" w:rsidRPr="00BE6ED6" w14:paraId="60E09F74" w14:textId="77777777" w:rsidTr="0004266D">
        <w:trPr>
          <w:trHeight w:val="295"/>
        </w:trPr>
        <w:tc>
          <w:tcPr>
            <w:tcW w:w="657" w:type="dxa"/>
          </w:tcPr>
          <w:p w14:paraId="5C804924" w14:textId="323D9816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4082DC7E" w14:textId="00005A64" w:rsidR="00E9004D" w:rsidRPr="00586F8C" w:rsidRDefault="00E9004D" w:rsidP="00E9004D">
            <w:r w:rsidRPr="00586F8C">
              <w:t>T.</w:t>
            </w:r>
          </w:p>
        </w:tc>
        <w:tc>
          <w:tcPr>
            <w:tcW w:w="1347" w:type="dxa"/>
          </w:tcPr>
          <w:p w14:paraId="7751B59F" w14:textId="28984C00" w:rsidR="00E9004D" w:rsidRPr="00586F8C" w:rsidRDefault="00E9004D" w:rsidP="00E9004D">
            <w:r w:rsidRPr="00586F8C">
              <w:rPr>
                <w:noProof/>
              </w:rPr>
              <w:t>Kriel</w:t>
            </w:r>
          </w:p>
        </w:tc>
        <w:tc>
          <w:tcPr>
            <w:tcW w:w="1541" w:type="dxa"/>
          </w:tcPr>
          <w:p w14:paraId="14B18B87" w14:textId="75A87324" w:rsidR="00E9004D" w:rsidRPr="00586F8C" w:rsidRDefault="00E9004D" w:rsidP="00E9004D">
            <w:r w:rsidRPr="00586F8C">
              <w:rPr>
                <w:rFonts w:cs="Arial"/>
              </w:rPr>
              <w:t>078 770 3270</w:t>
            </w:r>
          </w:p>
        </w:tc>
        <w:tc>
          <w:tcPr>
            <w:tcW w:w="1950" w:type="dxa"/>
          </w:tcPr>
          <w:p w14:paraId="7A4269C5" w14:textId="5A561D38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Field</w:t>
            </w:r>
          </w:p>
        </w:tc>
      </w:tr>
      <w:tr w:rsidR="00E9004D" w:rsidRPr="00BE6ED6" w14:paraId="67ED9E35" w14:textId="77777777" w:rsidTr="0004266D">
        <w:trPr>
          <w:trHeight w:val="295"/>
        </w:trPr>
        <w:tc>
          <w:tcPr>
            <w:tcW w:w="657" w:type="dxa"/>
          </w:tcPr>
          <w:p w14:paraId="35E5D80D" w14:textId="34ABD1F9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4D9E4B74" w14:textId="3EA31520" w:rsidR="00E9004D" w:rsidRPr="00586F8C" w:rsidRDefault="00E9004D" w:rsidP="00E9004D">
            <w:r w:rsidRPr="00586F8C">
              <w:t>O.</w:t>
            </w:r>
          </w:p>
        </w:tc>
        <w:tc>
          <w:tcPr>
            <w:tcW w:w="1347" w:type="dxa"/>
          </w:tcPr>
          <w:p w14:paraId="4CC18E16" w14:textId="116E3409" w:rsidR="00E9004D" w:rsidRPr="00586F8C" w:rsidRDefault="00E9004D" w:rsidP="00E9004D">
            <w:pPr>
              <w:rPr>
                <w:noProof/>
              </w:rPr>
            </w:pPr>
            <w:r w:rsidRPr="00586F8C">
              <w:rPr>
                <w:noProof/>
              </w:rPr>
              <w:t>Firfrey</w:t>
            </w:r>
          </w:p>
        </w:tc>
        <w:tc>
          <w:tcPr>
            <w:tcW w:w="1541" w:type="dxa"/>
          </w:tcPr>
          <w:p w14:paraId="3874BFE1" w14:textId="4BCEF4B7" w:rsidR="00E9004D" w:rsidRPr="00586F8C" w:rsidRDefault="00E9004D" w:rsidP="00E9004D">
            <w:r w:rsidRPr="00586F8C">
              <w:rPr>
                <w:rFonts w:cs="Arial"/>
              </w:rPr>
              <w:t>078 842 9380</w:t>
            </w:r>
          </w:p>
        </w:tc>
        <w:tc>
          <w:tcPr>
            <w:tcW w:w="1950" w:type="dxa"/>
          </w:tcPr>
          <w:p w14:paraId="71F1E510" w14:textId="5D8EFA34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Photographs</w:t>
            </w:r>
          </w:p>
        </w:tc>
      </w:tr>
      <w:tr w:rsidR="00E9004D" w:rsidRPr="00BE6ED6" w14:paraId="19FEA136" w14:textId="77777777" w:rsidTr="0004266D">
        <w:trPr>
          <w:trHeight w:val="295"/>
        </w:trPr>
        <w:tc>
          <w:tcPr>
            <w:tcW w:w="657" w:type="dxa"/>
          </w:tcPr>
          <w:p w14:paraId="6042C342" w14:textId="5121820B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7C49B5B5" w14:textId="0D86C215" w:rsidR="00E9004D" w:rsidRPr="00586F8C" w:rsidRDefault="00E9004D" w:rsidP="00E9004D">
            <w:r w:rsidRPr="00586F8C">
              <w:t>J.J.</w:t>
            </w:r>
          </w:p>
        </w:tc>
        <w:tc>
          <w:tcPr>
            <w:tcW w:w="1347" w:type="dxa"/>
          </w:tcPr>
          <w:p w14:paraId="32CCCED3" w14:textId="05D04A31" w:rsidR="00E9004D" w:rsidRPr="00586F8C" w:rsidRDefault="00E9004D" w:rsidP="00E9004D">
            <w:r w:rsidRPr="00586F8C">
              <w:rPr>
                <w:noProof/>
              </w:rPr>
              <w:t>Hoosain</w:t>
            </w:r>
          </w:p>
        </w:tc>
        <w:tc>
          <w:tcPr>
            <w:tcW w:w="1541" w:type="dxa"/>
          </w:tcPr>
          <w:p w14:paraId="7627480B" w14:textId="22BAF3DF" w:rsidR="00E9004D" w:rsidRPr="00586F8C" w:rsidRDefault="00E9004D" w:rsidP="00E9004D">
            <w:r w:rsidRPr="00586F8C">
              <w:rPr>
                <w:rFonts w:cs="Arial"/>
              </w:rPr>
              <w:t>079 141 7528</w:t>
            </w:r>
          </w:p>
        </w:tc>
        <w:tc>
          <w:tcPr>
            <w:tcW w:w="1950" w:type="dxa"/>
          </w:tcPr>
          <w:p w14:paraId="5C03D491" w14:textId="792A8315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Security</w:t>
            </w:r>
          </w:p>
        </w:tc>
      </w:tr>
      <w:tr w:rsidR="00E9004D" w:rsidRPr="00BE6ED6" w14:paraId="74514152" w14:textId="77777777" w:rsidTr="0004266D">
        <w:trPr>
          <w:trHeight w:val="295"/>
        </w:trPr>
        <w:tc>
          <w:tcPr>
            <w:tcW w:w="657" w:type="dxa"/>
          </w:tcPr>
          <w:p w14:paraId="43963F34" w14:textId="6EF3AAFF" w:rsidR="00E9004D" w:rsidRPr="00586F8C" w:rsidRDefault="00E9004D" w:rsidP="00E9004D">
            <w:r w:rsidRPr="00586F8C">
              <w:lastRenderedPageBreak/>
              <w:t>Mr</w:t>
            </w:r>
          </w:p>
        </w:tc>
        <w:tc>
          <w:tcPr>
            <w:tcW w:w="884" w:type="dxa"/>
          </w:tcPr>
          <w:p w14:paraId="7603870D" w14:textId="14F3E7E8" w:rsidR="00E9004D" w:rsidRPr="00586F8C" w:rsidRDefault="00E9004D" w:rsidP="00E9004D">
            <w:r w:rsidRPr="00586F8C">
              <w:t>J.B.</w:t>
            </w:r>
          </w:p>
        </w:tc>
        <w:tc>
          <w:tcPr>
            <w:tcW w:w="1347" w:type="dxa"/>
          </w:tcPr>
          <w:p w14:paraId="006103C6" w14:textId="6C147F14" w:rsidR="00E9004D" w:rsidRPr="00586F8C" w:rsidRDefault="00E9004D" w:rsidP="00E9004D">
            <w:r w:rsidRPr="00586F8C">
              <w:t>Sanders</w:t>
            </w:r>
          </w:p>
        </w:tc>
        <w:tc>
          <w:tcPr>
            <w:tcW w:w="1541" w:type="dxa"/>
          </w:tcPr>
          <w:p w14:paraId="24DA74C2" w14:textId="695C0D43" w:rsidR="00E9004D" w:rsidRPr="00586F8C" w:rsidRDefault="00E9004D" w:rsidP="00E9004D">
            <w:r w:rsidRPr="00586F8C">
              <w:rPr>
                <w:rFonts w:cs="Arial"/>
              </w:rPr>
              <w:t>079 250 5881</w:t>
            </w:r>
          </w:p>
        </w:tc>
        <w:tc>
          <w:tcPr>
            <w:tcW w:w="1950" w:type="dxa"/>
          </w:tcPr>
          <w:p w14:paraId="6BBE084C" w14:textId="0B75ABDE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Chief Coordinator</w:t>
            </w:r>
          </w:p>
        </w:tc>
      </w:tr>
      <w:tr w:rsidR="00E9004D" w:rsidRPr="00BE6ED6" w14:paraId="12960336" w14:textId="77777777" w:rsidTr="0004266D">
        <w:trPr>
          <w:trHeight w:val="295"/>
        </w:trPr>
        <w:tc>
          <w:tcPr>
            <w:tcW w:w="657" w:type="dxa"/>
          </w:tcPr>
          <w:p w14:paraId="3D8EABA8" w14:textId="3C4F2609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255C299E" w14:textId="4372FE90" w:rsidR="00E9004D" w:rsidRPr="00586F8C" w:rsidRDefault="00E9004D" w:rsidP="00E9004D">
            <w:r w:rsidRPr="00586F8C">
              <w:t>B.</w:t>
            </w:r>
          </w:p>
        </w:tc>
        <w:tc>
          <w:tcPr>
            <w:tcW w:w="1347" w:type="dxa"/>
          </w:tcPr>
          <w:p w14:paraId="5BB56737" w14:textId="2D9CA53E" w:rsidR="00E9004D" w:rsidRPr="00586F8C" w:rsidRDefault="00E9004D" w:rsidP="00E9004D">
            <w:r w:rsidRPr="00586F8C">
              <w:t>Thomas</w:t>
            </w:r>
          </w:p>
        </w:tc>
        <w:tc>
          <w:tcPr>
            <w:tcW w:w="1541" w:type="dxa"/>
          </w:tcPr>
          <w:p w14:paraId="59459A7F" w14:textId="6D7C0793" w:rsidR="00E9004D" w:rsidRPr="00586F8C" w:rsidRDefault="00E9004D" w:rsidP="00E9004D">
            <w:r w:rsidRPr="00586F8C">
              <w:rPr>
                <w:rFonts w:cs="Arial"/>
              </w:rPr>
              <w:t>079 462 3318</w:t>
            </w:r>
          </w:p>
        </w:tc>
        <w:tc>
          <w:tcPr>
            <w:tcW w:w="1950" w:type="dxa"/>
          </w:tcPr>
          <w:p w14:paraId="5E44DB18" w14:textId="4A3B7A41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Traffic</w:t>
            </w:r>
          </w:p>
        </w:tc>
      </w:tr>
      <w:tr w:rsidR="00E9004D" w:rsidRPr="00BE6ED6" w14:paraId="7BA63712" w14:textId="77777777" w:rsidTr="0004266D">
        <w:trPr>
          <w:trHeight w:val="295"/>
        </w:trPr>
        <w:tc>
          <w:tcPr>
            <w:tcW w:w="657" w:type="dxa"/>
          </w:tcPr>
          <w:p w14:paraId="34D0E29C" w14:textId="66CDE029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4C924B72" w14:textId="031D68DA" w:rsidR="00E9004D" w:rsidRPr="00586F8C" w:rsidRDefault="00E9004D" w:rsidP="00E9004D">
            <w:r w:rsidRPr="00586F8C">
              <w:t>N.</w:t>
            </w:r>
          </w:p>
        </w:tc>
        <w:tc>
          <w:tcPr>
            <w:tcW w:w="1347" w:type="dxa"/>
          </w:tcPr>
          <w:p w14:paraId="236526EA" w14:textId="1A4C3283" w:rsidR="00E9004D" w:rsidRPr="00586F8C" w:rsidRDefault="00E9004D" w:rsidP="00E9004D">
            <w:r w:rsidRPr="00586F8C">
              <w:rPr>
                <w:noProof/>
              </w:rPr>
              <w:t>Tregonning</w:t>
            </w:r>
          </w:p>
        </w:tc>
        <w:tc>
          <w:tcPr>
            <w:tcW w:w="1541" w:type="dxa"/>
          </w:tcPr>
          <w:p w14:paraId="7A9291F5" w14:textId="783A91B9" w:rsidR="00E9004D" w:rsidRPr="00586F8C" w:rsidRDefault="00E9004D" w:rsidP="00E9004D">
            <w:r w:rsidRPr="00586F8C">
              <w:rPr>
                <w:rFonts w:cs="Arial"/>
              </w:rPr>
              <w:t>079 691 4284</w:t>
            </w:r>
          </w:p>
        </w:tc>
        <w:tc>
          <w:tcPr>
            <w:tcW w:w="1950" w:type="dxa"/>
          </w:tcPr>
          <w:p w14:paraId="63F6519F" w14:textId="79F557A5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Field</w:t>
            </w:r>
          </w:p>
        </w:tc>
      </w:tr>
      <w:tr w:rsidR="00E9004D" w:rsidRPr="00BE6ED6" w14:paraId="5668EEB1" w14:textId="77777777" w:rsidTr="0004266D">
        <w:trPr>
          <w:trHeight w:val="295"/>
        </w:trPr>
        <w:tc>
          <w:tcPr>
            <w:tcW w:w="657" w:type="dxa"/>
          </w:tcPr>
          <w:p w14:paraId="7EB9AAB6" w14:textId="54305571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33D716B5" w14:textId="5D4ABDAB" w:rsidR="00E9004D" w:rsidRPr="00586F8C" w:rsidRDefault="00E9004D" w:rsidP="00E9004D">
            <w:r w:rsidRPr="00586F8C">
              <w:t>A.M.</w:t>
            </w:r>
          </w:p>
        </w:tc>
        <w:tc>
          <w:tcPr>
            <w:tcW w:w="1347" w:type="dxa"/>
          </w:tcPr>
          <w:p w14:paraId="5D8EEAB4" w14:textId="175B3F5C" w:rsidR="00E9004D" w:rsidRPr="00586F8C" w:rsidRDefault="00E9004D" w:rsidP="00E9004D">
            <w:r w:rsidRPr="00586F8C">
              <w:t>Ashwell</w:t>
            </w:r>
          </w:p>
        </w:tc>
        <w:tc>
          <w:tcPr>
            <w:tcW w:w="1541" w:type="dxa"/>
          </w:tcPr>
          <w:p w14:paraId="4ECEEA22" w14:textId="229A7807" w:rsidR="00E9004D" w:rsidRPr="00586F8C" w:rsidRDefault="00E9004D" w:rsidP="00E9004D">
            <w:r w:rsidRPr="00586F8C">
              <w:rPr>
                <w:rFonts w:cs="Arial"/>
              </w:rPr>
              <w:t>079 810 4781</w:t>
            </w:r>
          </w:p>
        </w:tc>
        <w:tc>
          <w:tcPr>
            <w:tcW w:w="1950" w:type="dxa"/>
          </w:tcPr>
          <w:p w14:paraId="72F90605" w14:textId="1AFB6296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Scorekeeper</w:t>
            </w:r>
          </w:p>
        </w:tc>
      </w:tr>
      <w:tr w:rsidR="00E9004D" w:rsidRPr="00BE6ED6" w14:paraId="6D37932D" w14:textId="77777777" w:rsidTr="0004266D">
        <w:trPr>
          <w:trHeight w:val="295"/>
        </w:trPr>
        <w:tc>
          <w:tcPr>
            <w:tcW w:w="657" w:type="dxa"/>
          </w:tcPr>
          <w:p w14:paraId="55CA181F" w14:textId="3901D741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450C5320" w14:textId="16ABAC63" w:rsidR="00E9004D" w:rsidRPr="00586F8C" w:rsidRDefault="00E9004D" w:rsidP="00E9004D">
            <w:r w:rsidRPr="00586F8C">
              <w:t>K.</w:t>
            </w:r>
          </w:p>
        </w:tc>
        <w:tc>
          <w:tcPr>
            <w:tcW w:w="1347" w:type="dxa"/>
          </w:tcPr>
          <w:p w14:paraId="04DDD8C2" w14:textId="53010849" w:rsidR="00E9004D" w:rsidRPr="00586F8C" w:rsidRDefault="00E9004D" w:rsidP="00E9004D">
            <w:r w:rsidRPr="00586F8C">
              <w:t>Naidoo</w:t>
            </w:r>
          </w:p>
        </w:tc>
        <w:tc>
          <w:tcPr>
            <w:tcW w:w="1541" w:type="dxa"/>
          </w:tcPr>
          <w:p w14:paraId="4DD12DB1" w14:textId="69A7CCCE" w:rsidR="00E9004D" w:rsidRPr="00586F8C" w:rsidRDefault="00E9004D" w:rsidP="00E9004D">
            <w:r w:rsidRPr="00586F8C">
              <w:rPr>
                <w:rFonts w:cs="Arial"/>
              </w:rPr>
              <w:t>084 708 9223</w:t>
            </w:r>
          </w:p>
        </w:tc>
        <w:tc>
          <w:tcPr>
            <w:tcW w:w="1950" w:type="dxa"/>
          </w:tcPr>
          <w:p w14:paraId="6CD2C760" w14:textId="6568F771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Refreshments</w:t>
            </w:r>
          </w:p>
        </w:tc>
      </w:tr>
      <w:tr w:rsidR="00E9004D" w:rsidRPr="00BE6ED6" w14:paraId="50BEF346" w14:textId="77777777" w:rsidTr="0004266D">
        <w:trPr>
          <w:trHeight w:val="295"/>
        </w:trPr>
        <w:tc>
          <w:tcPr>
            <w:tcW w:w="657" w:type="dxa"/>
          </w:tcPr>
          <w:p w14:paraId="609EA81E" w14:textId="06E98684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41A47006" w14:textId="47DA2EF9" w:rsidR="00E9004D" w:rsidRPr="00586F8C" w:rsidRDefault="00E9004D" w:rsidP="00E9004D">
            <w:r w:rsidRPr="00586F8C">
              <w:t>A.</w:t>
            </w:r>
          </w:p>
        </w:tc>
        <w:tc>
          <w:tcPr>
            <w:tcW w:w="1347" w:type="dxa"/>
          </w:tcPr>
          <w:p w14:paraId="5C6A69F3" w14:textId="1848E911" w:rsidR="00E9004D" w:rsidRPr="00586F8C" w:rsidRDefault="00E9004D" w:rsidP="00E9004D">
            <w:r w:rsidRPr="00586F8C">
              <w:t>Smit</w:t>
            </w:r>
          </w:p>
        </w:tc>
        <w:tc>
          <w:tcPr>
            <w:tcW w:w="1541" w:type="dxa"/>
          </w:tcPr>
          <w:p w14:paraId="796F6BF6" w14:textId="4021E627" w:rsidR="00E9004D" w:rsidRPr="00586F8C" w:rsidRDefault="00E9004D" w:rsidP="00E9004D">
            <w:r w:rsidRPr="00586F8C">
              <w:rPr>
                <w:rFonts w:cs="Arial"/>
              </w:rPr>
              <w:t>087 170 9211</w:t>
            </w:r>
          </w:p>
        </w:tc>
        <w:tc>
          <w:tcPr>
            <w:tcW w:w="1950" w:type="dxa"/>
          </w:tcPr>
          <w:p w14:paraId="428DB0A8" w14:textId="6F8729C0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Announcer</w:t>
            </w:r>
          </w:p>
        </w:tc>
      </w:tr>
      <w:tr w:rsidR="00E9004D" w:rsidRPr="00BE6ED6" w14:paraId="6DC2493E" w14:textId="77777777" w:rsidTr="0004266D">
        <w:trPr>
          <w:trHeight w:val="295"/>
        </w:trPr>
        <w:tc>
          <w:tcPr>
            <w:tcW w:w="657" w:type="dxa"/>
          </w:tcPr>
          <w:p w14:paraId="19054C9D" w14:textId="2F59A4CF" w:rsidR="00E9004D" w:rsidRPr="00586F8C" w:rsidRDefault="00E9004D" w:rsidP="00E9004D">
            <w:r w:rsidRPr="00586F8C">
              <w:t>Mrs</w:t>
            </w:r>
          </w:p>
        </w:tc>
        <w:tc>
          <w:tcPr>
            <w:tcW w:w="884" w:type="dxa"/>
          </w:tcPr>
          <w:p w14:paraId="7B58D263" w14:textId="1D146EFF" w:rsidR="00E9004D" w:rsidRPr="00586F8C" w:rsidRDefault="00E9004D" w:rsidP="00E9004D">
            <w:r w:rsidRPr="00586F8C">
              <w:t>P.</w:t>
            </w:r>
          </w:p>
        </w:tc>
        <w:tc>
          <w:tcPr>
            <w:tcW w:w="1347" w:type="dxa"/>
          </w:tcPr>
          <w:p w14:paraId="198C1861" w14:textId="33F2DF4A" w:rsidR="00E9004D" w:rsidRPr="00586F8C" w:rsidRDefault="00E9004D" w:rsidP="00E9004D">
            <w:r w:rsidRPr="00586F8C">
              <w:t xml:space="preserve">Van </w:t>
            </w:r>
            <w:r w:rsidRPr="00586F8C">
              <w:rPr>
                <w:noProof/>
              </w:rPr>
              <w:t>Tonder</w:t>
            </w:r>
          </w:p>
        </w:tc>
        <w:tc>
          <w:tcPr>
            <w:tcW w:w="1541" w:type="dxa"/>
          </w:tcPr>
          <w:p w14:paraId="2E8FF0D2" w14:textId="076CEBA2" w:rsidR="00E9004D" w:rsidRPr="00586F8C" w:rsidRDefault="00E9004D" w:rsidP="00E9004D">
            <w:r w:rsidRPr="00586F8C">
              <w:rPr>
                <w:rFonts w:cs="Arial"/>
              </w:rPr>
              <w:t>082 746 8315</w:t>
            </w:r>
          </w:p>
        </w:tc>
        <w:tc>
          <w:tcPr>
            <w:tcW w:w="1950" w:type="dxa"/>
          </w:tcPr>
          <w:p w14:paraId="631668E0" w14:textId="78985FD8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Medical Chief</w:t>
            </w:r>
          </w:p>
        </w:tc>
      </w:tr>
      <w:tr w:rsidR="00E9004D" w:rsidRPr="00BE6ED6" w14:paraId="567162FB" w14:textId="77777777" w:rsidTr="0004266D">
        <w:trPr>
          <w:trHeight w:val="295"/>
        </w:trPr>
        <w:tc>
          <w:tcPr>
            <w:tcW w:w="657" w:type="dxa"/>
          </w:tcPr>
          <w:p w14:paraId="76CE6606" w14:textId="08A1D1F1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672CF14F" w14:textId="42FFB064" w:rsidR="00E9004D" w:rsidRPr="00586F8C" w:rsidRDefault="00E9004D" w:rsidP="00E9004D">
            <w:r w:rsidRPr="00586F8C">
              <w:t>C.W.</w:t>
            </w:r>
          </w:p>
        </w:tc>
        <w:tc>
          <w:tcPr>
            <w:tcW w:w="1347" w:type="dxa"/>
          </w:tcPr>
          <w:p w14:paraId="42324ABA" w14:textId="661EBBC0" w:rsidR="00E9004D" w:rsidRPr="00586F8C" w:rsidRDefault="00E9004D" w:rsidP="00E9004D">
            <w:r w:rsidRPr="00586F8C">
              <w:t>Brickhill</w:t>
            </w:r>
          </w:p>
        </w:tc>
        <w:tc>
          <w:tcPr>
            <w:tcW w:w="1541" w:type="dxa"/>
          </w:tcPr>
          <w:p w14:paraId="1E69920C" w14:textId="4415A345" w:rsidR="00E9004D" w:rsidRPr="00586F8C" w:rsidRDefault="00E9004D" w:rsidP="00E9004D">
            <w:r w:rsidRPr="00586F8C">
              <w:rPr>
                <w:rFonts w:cs="Arial"/>
              </w:rPr>
              <w:t>087 665 1800</w:t>
            </w:r>
          </w:p>
        </w:tc>
        <w:tc>
          <w:tcPr>
            <w:tcW w:w="1950" w:type="dxa"/>
          </w:tcPr>
          <w:p w14:paraId="53148CFB" w14:textId="0D2564D6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Course</w:t>
            </w:r>
          </w:p>
        </w:tc>
      </w:tr>
      <w:tr w:rsidR="00E9004D" w:rsidRPr="00BE6ED6" w14:paraId="72CBCA3A" w14:textId="77777777" w:rsidTr="0004266D">
        <w:trPr>
          <w:trHeight w:val="295"/>
        </w:trPr>
        <w:tc>
          <w:tcPr>
            <w:tcW w:w="657" w:type="dxa"/>
          </w:tcPr>
          <w:p w14:paraId="02BAE4BC" w14:textId="6E9A2641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56E5B785" w14:textId="2ABA7484" w:rsidR="00E9004D" w:rsidRPr="00586F8C" w:rsidRDefault="00E9004D" w:rsidP="00E9004D">
            <w:r w:rsidRPr="00586F8C">
              <w:t>L.</w:t>
            </w:r>
          </w:p>
        </w:tc>
        <w:tc>
          <w:tcPr>
            <w:tcW w:w="1347" w:type="dxa"/>
          </w:tcPr>
          <w:p w14:paraId="45BE3E23" w14:textId="4E14AAD1" w:rsidR="00E9004D" w:rsidRPr="00586F8C" w:rsidRDefault="00E9004D" w:rsidP="00E9004D">
            <w:r w:rsidRPr="00586F8C">
              <w:rPr>
                <w:noProof/>
              </w:rPr>
              <w:t>Solomons</w:t>
            </w:r>
          </w:p>
        </w:tc>
        <w:tc>
          <w:tcPr>
            <w:tcW w:w="1541" w:type="dxa"/>
          </w:tcPr>
          <w:p w14:paraId="2E62A6DF" w14:textId="09E9FCFB" w:rsidR="00E9004D" w:rsidRPr="00586F8C" w:rsidRDefault="00E9004D" w:rsidP="00E9004D">
            <w:r w:rsidRPr="00586F8C">
              <w:rPr>
                <w:rFonts w:cs="Arial"/>
              </w:rPr>
              <w:t>087 967 4427</w:t>
            </w:r>
          </w:p>
        </w:tc>
        <w:tc>
          <w:tcPr>
            <w:tcW w:w="1950" w:type="dxa"/>
          </w:tcPr>
          <w:p w14:paraId="19A890E8" w14:textId="709ACF9F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Starter</w:t>
            </w:r>
          </w:p>
        </w:tc>
      </w:tr>
      <w:tr w:rsidR="00E9004D" w:rsidRPr="00BE6ED6" w14:paraId="58C99A56" w14:textId="77777777" w:rsidTr="0004266D">
        <w:trPr>
          <w:trHeight w:val="295"/>
        </w:trPr>
        <w:tc>
          <w:tcPr>
            <w:tcW w:w="657" w:type="dxa"/>
          </w:tcPr>
          <w:p w14:paraId="14AE7A50" w14:textId="7E1BE791" w:rsidR="00E9004D" w:rsidRPr="00586F8C" w:rsidRDefault="00E9004D" w:rsidP="00E9004D">
            <w:r w:rsidRPr="00586F8C">
              <w:t>Mrs</w:t>
            </w:r>
          </w:p>
        </w:tc>
        <w:tc>
          <w:tcPr>
            <w:tcW w:w="884" w:type="dxa"/>
          </w:tcPr>
          <w:p w14:paraId="049705FD" w14:textId="0F8F9998" w:rsidR="00E9004D" w:rsidRPr="00586F8C" w:rsidRDefault="00E9004D" w:rsidP="00E9004D">
            <w:r w:rsidRPr="00586F8C">
              <w:t>R.J.</w:t>
            </w:r>
          </w:p>
        </w:tc>
        <w:tc>
          <w:tcPr>
            <w:tcW w:w="1347" w:type="dxa"/>
          </w:tcPr>
          <w:p w14:paraId="30CD73DB" w14:textId="13040FB3" w:rsidR="00E9004D" w:rsidRPr="00586F8C" w:rsidRDefault="00E9004D" w:rsidP="00E9004D">
            <w:r w:rsidRPr="00586F8C">
              <w:t>Lemon</w:t>
            </w:r>
          </w:p>
        </w:tc>
        <w:tc>
          <w:tcPr>
            <w:tcW w:w="1541" w:type="dxa"/>
          </w:tcPr>
          <w:p w14:paraId="54E27432" w14:textId="1DDAF157" w:rsidR="00E9004D" w:rsidRPr="00586F8C" w:rsidRDefault="00E9004D" w:rsidP="00E9004D">
            <w:r w:rsidRPr="00586F8C">
              <w:rPr>
                <w:rFonts w:cs="Arial"/>
              </w:rPr>
              <w:t>088 131 7899</w:t>
            </w:r>
          </w:p>
        </w:tc>
        <w:tc>
          <w:tcPr>
            <w:tcW w:w="1950" w:type="dxa"/>
          </w:tcPr>
          <w:p w14:paraId="0E9081A0" w14:textId="736949A1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Scorekeeper</w:t>
            </w:r>
          </w:p>
        </w:tc>
      </w:tr>
      <w:tr w:rsidR="00E9004D" w:rsidRPr="00BE6ED6" w14:paraId="1A10DE3D" w14:textId="77777777" w:rsidTr="0004266D">
        <w:trPr>
          <w:trHeight w:val="295"/>
        </w:trPr>
        <w:tc>
          <w:tcPr>
            <w:tcW w:w="657" w:type="dxa"/>
          </w:tcPr>
          <w:p w14:paraId="492651B8" w14:textId="293A9A14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5E19EBE4" w14:textId="4835BD05" w:rsidR="00E9004D" w:rsidRPr="00586F8C" w:rsidRDefault="00E9004D" w:rsidP="00E9004D">
            <w:r w:rsidRPr="00586F8C">
              <w:t>B.F.</w:t>
            </w:r>
          </w:p>
        </w:tc>
        <w:tc>
          <w:tcPr>
            <w:tcW w:w="1347" w:type="dxa"/>
          </w:tcPr>
          <w:p w14:paraId="237B60D2" w14:textId="50A134CB" w:rsidR="00E9004D" w:rsidRPr="00586F8C" w:rsidRDefault="00E9004D" w:rsidP="00E9004D">
            <w:r w:rsidRPr="00586F8C">
              <w:rPr>
                <w:noProof/>
              </w:rPr>
              <w:t>Kritzinger</w:t>
            </w:r>
          </w:p>
        </w:tc>
        <w:tc>
          <w:tcPr>
            <w:tcW w:w="1541" w:type="dxa"/>
          </w:tcPr>
          <w:p w14:paraId="4F3E2DB5" w14:textId="537330A1" w:rsidR="00E9004D" w:rsidRPr="00586F8C" w:rsidRDefault="00E9004D" w:rsidP="00E9004D">
            <w:r w:rsidRPr="00586F8C">
              <w:rPr>
                <w:rFonts w:cs="Arial"/>
              </w:rPr>
              <w:t>088 380 8595</w:t>
            </w:r>
          </w:p>
        </w:tc>
        <w:tc>
          <w:tcPr>
            <w:tcW w:w="1950" w:type="dxa"/>
          </w:tcPr>
          <w:p w14:paraId="1F6C554B" w14:textId="051D6503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Watering tables</w:t>
            </w:r>
          </w:p>
        </w:tc>
      </w:tr>
      <w:tr w:rsidR="00E9004D" w:rsidRPr="00BE6ED6" w14:paraId="5BF05CFA" w14:textId="77777777" w:rsidTr="0004266D">
        <w:trPr>
          <w:trHeight w:val="295"/>
        </w:trPr>
        <w:tc>
          <w:tcPr>
            <w:tcW w:w="657" w:type="dxa"/>
          </w:tcPr>
          <w:p w14:paraId="0D842D2F" w14:textId="53B8D35E" w:rsidR="00E9004D" w:rsidRPr="00586F8C" w:rsidRDefault="00E9004D" w:rsidP="00E9004D">
            <w:r w:rsidRPr="00586F8C">
              <w:t>Mr</w:t>
            </w:r>
          </w:p>
        </w:tc>
        <w:tc>
          <w:tcPr>
            <w:tcW w:w="884" w:type="dxa"/>
          </w:tcPr>
          <w:p w14:paraId="22C6269D" w14:textId="7491AE96" w:rsidR="00E9004D" w:rsidRPr="00586F8C" w:rsidRDefault="00E9004D" w:rsidP="00E9004D">
            <w:r w:rsidRPr="00586F8C">
              <w:t>R.P.</w:t>
            </w:r>
          </w:p>
        </w:tc>
        <w:tc>
          <w:tcPr>
            <w:tcW w:w="1347" w:type="dxa"/>
          </w:tcPr>
          <w:p w14:paraId="26C413E7" w14:textId="13E3B0D9" w:rsidR="00E9004D" w:rsidRPr="00586F8C" w:rsidRDefault="00E9004D" w:rsidP="00E9004D">
            <w:r w:rsidRPr="00586F8C">
              <w:t>Kunz</w:t>
            </w:r>
          </w:p>
        </w:tc>
        <w:tc>
          <w:tcPr>
            <w:tcW w:w="1541" w:type="dxa"/>
          </w:tcPr>
          <w:p w14:paraId="4B3C479B" w14:textId="21042E28" w:rsidR="00E9004D" w:rsidRPr="00586F8C" w:rsidRDefault="00E9004D" w:rsidP="00E9004D">
            <w:r w:rsidRPr="00586F8C">
              <w:rPr>
                <w:rFonts w:cs="Arial"/>
              </w:rPr>
              <w:t>088 798 7054</w:t>
            </w:r>
          </w:p>
        </w:tc>
        <w:tc>
          <w:tcPr>
            <w:tcW w:w="1950" w:type="dxa"/>
          </w:tcPr>
          <w:p w14:paraId="6293D21C" w14:textId="386B6649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Course</w:t>
            </w:r>
          </w:p>
        </w:tc>
      </w:tr>
      <w:tr w:rsidR="00E9004D" w:rsidRPr="00BE6ED6" w14:paraId="50093C39" w14:textId="77777777" w:rsidTr="0004266D">
        <w:trPr>
          <w:trHeight w:val="295"/>
        </w:trPr>
        <w:tc>
          <w:tcPr>
            <w:tcW w:w="657" w:type="dxa"/>
          </w:tcPr>
          <w:p w14:paraId="3646ACE7" w14:textId="0B3FC960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5063FA80" w14:textId="291D2CF6" w:rsidR="00E9004D" w:rsidRPr="00586F8C" w:rsidRDefault="00E9004D" w:rsidP="00E9004D">
            <w:r w:rsidRPr="00586F8C">
              <w:t>F.</w:t>
            </w:r>
          </w:p>
        </w:tc>
        <w:tc>
          <w:tcPr>
            <w:tcW w:w="1347" w:type="dxa"/>
          </w:tcPr>
          <w:p w14:paraId="268DEDE6" w14:textId="5F529EF9" w:rsidR="00E9004D" w:rsidRPr="00586F8C" w:rsidRDefault="00E9004D" w:rsidP="00E9004D">
            <w:r w:rsidRPr="00586F8C">
              <w:t>Nightingale</w:t>
            </w:r>
          </w:p>
        </w:tc>
        <w:tc>
          <w:tcPr>
            <w:tcW w:w="1541" w:type="dxa"/>
          </w:tcPr>
          <w:p w14:paraId="2DEC4B86" w14:textId="7FA9ACD7" w:rsidR="00E9004D" w:rsidRPr="00586F8C" w:rsidRDefault="00E9004D" w:rsidP="00E9004D">
            <w:r w:rsidRPr="00586F8C">
              <w:rPr>
                <w:rFonts w:cs="Arial"/>
              </w:rPr>
              <w:t>088 802 2229</w:t>
            </w:r>
          </w:p>
        </w:tc>
        <w:tc>
          <w:tcPr>
            <w:tcW w:w="1950" w:type="dxa"/>
          </w:tcPr>
          <w:p w14:paraId="5D1A2BA5" w14:textId="2B58B402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Nurse</w:t>
            </w:r>
          </w:p>
        </w:tc>
      </w:tr>
      <w:tr w:rsidR="00E9004D" w:rsidRPr="00BE6ED6" w14:paraId="24000B4C" w14:textId="77777777" w:rsidTr="0004266D">
        <w:trPr>
          <w:trHeight w:val="295"/>
        </w:trPr>
        <w:tc>
          <w:tcPr>
            <w:tcW w:w="657" w:type="dxa"/>
          </w:tcPr>
          <w:p w14:paraId="4C1CF12F" w14:textId="04FE8CF8" w:rsidR="00E9004D" w:rsidRPr="00586F8C" w:rsidRDefault="00E9004D" w:rsidP="00E9004D">
            <w:r w:rsidRPr="00586F8C">
              <w:t>Ms</w:t>
            </w:r>
          </w:p>
        </w:tc>
        <w:tc>
          <w:tcPr>
            <w:tcW w:w="884" w:type="dxa"/>
          </w:tcPr>
          <w:p w14:paraId="0D5D75E3" w14:textId="3472AA36" w:rsidR="00E9004D" w:rsidRPr="00586F8C" w:rsidRDefault="00E9004D" w:rsidP="00E9004D">
            <w:r w:rsidRPr="00586F8C">
              <w:t>E.</w:t>
            </w:r>
          </w:p>
        </w:tc>
        <w:tc>
          <w:tcPr>
            <w:tcW w:w="1347" w:type="dxa"/>
          </w:tcPr>
          <w:p w14:paraId="558048D3" w14:textId="2DF8A239" w:rsidR="00E9004D" w:rsidRPr="00586F8C" w:rsidRDefault="00E9004D" w:rsidP="00E9004D">
            <w:r w:rsidRPr="00586F8C">
              <w:rPr>
                <w:noProof/>
              </w:rPr>
              <w:t>Delcarme</w:t>
            </w:r>
          </w:p>
        </w:tc>
        <w:tc>
          <w:tcPr>
            <w:tcW w:w="1541" w:type="dxa"/>
          </w:tcPr>
          <w:p w14:paraId="3576ABCE" w14:textId="36743EEC" w:rsidR="00E9004D" w:rsidRPr="00586F8C" w:rsidRDefault="00E9004D" w:rsidP="00E9004D">
            <w:r w:rsidRPr="00586F8C">
              <w:rPr>
                <w:rFonts w:cs="Arial"/>
              </w:rPr>
              <w:t>089 173 2429</w:t>
            </w:r>
          </w:p>
        </w:tc>
        <w:tc>
          <w:tcPr>
            <w:tcW w:w="1950" w:type="dxa"/>
          </w:tcPr>
          <w:p w14:paraId="24A9DFEB" w14:textId="249EB1E3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Publicity</w:t>
            </w:r>
          </w:p>
        </w:tc>
      </w:tr>
      <w:tr w:rsidR="00E9004D" w:rsidRPr="00BE6ED6" w14:paraId="1A47D467" w14:textId="77777777" w:rsidTr="0004266D">
        <w:trPr>
          <w:trHeight w:val="295"/>
        </w:trPr>
        <w:tc>
          <w:tcPr>
            <w:tcW w:w="657" w:type="dxa"/>
          </w:tcPr>
          <w:p w14:paraId="11A98F24" w14:textId="771B163F" w:rsidR="00E9004D" w:rsidRPr="00586F8C" w:rsidRDefault="00E9004D" w:rsidP="00E9004D">
            <w:r w:rsidRPr="00586F8C">
              <w:t>Mrs</w:t>
            </w:r>
          </w:p>
        </w:tc>
        <w:tc>
          <w:tcPr>
            <w:tcW w:w="884" w:type="dxa"/>
          </w:tcPr>
          <w:p w14:paraId="30E51DFD" w14:textId="65316559" w:rsidR="00E9004D" w:rsidRPr="00586F8C" w:rsidRDefault="00E9004D" w:rsidP="00E9004D">
            <w:r w:rsidRPr="00586F8C">
              <w:t>M.</w:t>
            </w:r>
          </w:p>
        </w:tc>
        <w:tc>
          <w:tcPr>
            <w:tcW w:w="1347" w:type="dxa"/>
          </w:tcPr>
          <w:p w14:paraId="60BC3871" w14:textId="3309E7EA" w:rsidR="00E9004D" w:rsidRPr="00586F8C" w:rsidRDefault="00E9004D" w:rsidP="00E9004D">
            <w:r w:rsidRPr="00586F8C">
              <w:t>Hlongwane</w:t>
            </w:r>
          </w:p>
        </w:tc>
        <w:tc>
          <w:tcPr>
            <w:tcW w:w="1541" w:type="dxa"/>
          </w:tcPr>
          <w:p w14:paraId="2FCE3678" w14:textId="1E12DB05" w:rsidR="00E9004D" w:rsidRPr="00586F8C" w:rsidRDefault="00E9004D" w:rsidP="00E9004D">
            <w:r w:rsidRPr="00586F8C">
              <w:rPr>
                <w:rFonts w:cs="Arial"/>
              </w:rPr>
              <w:t>089 280 4307</w:t>
            </w:r>
          </w:p>
        </w:tc>
        <w:tc>
          <w:tcPr>
            <w:tcW w:w="1950" w:type="dxa"/>
          </w:tcPr>
          <w:p w14:paraId="150C7742" w14:textId="54690E94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Official – Course</w:t>
            </w:r>
          </w:p>
        </w:tc>
      </w:tr>
      <w:tr w:rsidR="00E9004D" w:rsidRPr="00BE6ED6" w14:paraId="349BB636" w14:textId="77777777" w:rsidTr="0004266D">
        <w:trPr>
          <w:trHeight w:val="295"/>
        </w:trPr>
        <w:tc>
          <w:tcPr>
            <w:tcW w:w="657" w:type="dxa"/>
          </w:tcPr>
          <w:p w14:paraId="3AC12D5F" w14:textId="5D6133B5" w:rsidR="00E9004D" w:rsidRPr="00586F8C" w:rsidRDefault="00E9004D" w:rsidP="00E9004D">
            <w:r w:rsidRPr="00586F8C">
              <w:t>Mrs</w:t>
            </w:r>
          </w:p>
        </w:tc>
        <w:tc>
          <w:tcPr>
            <w:tcW w:w="884" w:type="dxa"/>
          </w:tcPr>
          <w:p w14:paraId="1FF66D54" w14:textId="75098ED4" w:rsidR="00E9004D" w:rsidRPr="00586F8C" w:rsidRDefault="00E9004D" w:rsidP="00E9004D">
            <w:r w:rsidRPr="00586F8C">
              <w:t>S.</w:t>
            </w:r>
          </w:p>
        </w:tc>
        <w:tc>
          <w:tcPr>
            <w:tcW w:w="1347" w:type="dxa"/>
          </w:tcPr>
          <w:p w14:paraId="4BCD04DC" w14:textId="0AB94052" w:rsidR="00E9004D" w:rsidRPr="00586F8C" w:rsidRDefault="00E9004D" w:rsidP="00E9004D">
            <w:r w:rsidRPr="00586F8C">
              <w:t>Radebe</w:t>
            </w:r>
          </w:p>
        </w:tc>
        <w:tc>
          <w:tcPr>
            <w:tcW w:w="1541" w:type="dxa"/>
          </w:tcPr>
          <w:p w14:paraId="1340417E" w14:textId="7FE55371" w:rsidR="00E9004D" w:rsidRPr="00586F8C" w:rsidRDefault="00E9004D" w:rsidP="00E9004D">
            <w:r w:rsidRPr="00586F8C">
              <w:rPr>
                <w:rFonts w:cs="Arial"/>
              </w:rPr>
              <w:t>089 674 9424</w:t>
            </w:r>
          </w:p>
        </w:tc>
        <w:tc>
          <w:tcPr>
            <w:tcW w:w="1950" w:type="dxa"/>
          </w:tcPr>
          <w:p w14:paraId="231D42E3" w14:textId="1BBF0519" w:rsidR="00E9004D" w:rsidRPr="00586F8C" w:rsidRDefault="00E9004D" w:rsidP="00E9004D">
            <w:pPr>
              <w:rPr>
                <w:rFonts w:ascii="Arial" w:hAnsi="Arial" w:cs="Arial"/>
                <w:sz w:val="20"/>
                <w:szCs w:val="20"/>
              </w:rPr>
            </w:pPr>
            <w:r w:rsidRPr="00586F8C">
              <w:t>Prefects</w:t>
            </w:r>
          </w:p>
        </w:tc>
      </w:tr>
    </w:tbl>
    <w:p w14:paraId="5B319DF7" w14:textId="77777777" w:rsidR="00BF6DD0" w:rsidRPr="00BE6ED6" w:rsidRDefault="00BF6DD0" w:rsidP="00BF6DD0"/>
    <w:p w14:paraId="55AD44AD" w14:textId="5C395539" w:rsidR="00BF6DD0" w:rsidRPr="00BE6ED6" w:rsidRDefault="0079635B" w:rsidP="00BF6DD0">
      <w:r w:rsidRPr="00BE6ED6">
        <w:rPr>
          <w:noProof/>
        </w:rPr>
        <w:drawing>
          <wp:inline distT="0" distB="0" distL="0" distR="0" wp14:anchorId="1E8765B1" wp14:editId="6148C0D5">
            <wp:extent cx="4596841" cy="2798064"/>
            <wp:effectExtent l="19050" t="0" r="13335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sectPr w:rsidR="00BF6DD0" w:rsidRPr="00BE6ED6" w:rsidSect="00BF6DD0">
      <w:footerReference w:type="first" r:id="rId16"/>
      <w:pgSz w:w="11906" w:h="16838"/>
      <w:pgMar w:top="816" w:right="1440" w:bottom="72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0FA745" w14:textId="77777777" w:rsidR="004B2469" w:rsidRDefault="004B2469" w:rsidP="005627ED">
      <w:pPr>
        <w:spacing w:after="0" w:line="240" w:lineRule="auto"/>
      </w:pPr>
      <w:r>
        <w:separator/>
      </w:r>
    </w:p>
  </w:endnote>
  <w:endnote w:type="continuationSeparator" w:id="0">
    <w:p w14:paraId="6758BF81" w14:textId="77777777" w:rsidR="004B2469" w:rsidRDefault="004B2469" w:rsidP="005627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1149975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7CBEB52" w14:textId="77777777" w:rsidR="00F352F2" w:rsidRDefault="00F352F2" w:rsidP="00BD50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582B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05D371" w14:textId="77777777" w:rsidR="004B2469" w:rsidRDefault="004B2469" w:rsidP="005627ED">
      <w:pPr>
        <w:spacing w:after="0" w:line="240" w:lineRule="auto"/>
      </w:pPr>
      <w:r>
        <w:separator/>
      </w:r>
    </w:p>
  </w:footnote>
  <w:footnote w:type="continuationSeparator" w:id="0">
    <w:p w14:paraId="3AA0F958" w14:textId="77777777" w:rsidR="004B2469" w:rsidRDefault="004B2469" w:rsidP="005627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43" type="#_x0000_t75" style="width:162pt;height:248.25pt" o:bullet="t">
        <v:imagedata r:id="rId1" o:title="RunningMan"/>
      </v:shape>
    </w:pict>
  </w:numPicBullet>
  <w:abstractNum w:abstractNumId="0" w15:restartNumberingAfterBreak="0">
    <w:nsid w:val="FFFFFF7C"/>
    <w:multiLevelType w:val="singleLevel"/>
    <w:tmpl w:val="5CC0A1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348BA0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F4062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9C5F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A45C2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2E327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41A482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26661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6CE0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0606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CD68A0"/>
    <w:multiLevelType w:val="multilevel"/>
    <w:tmpl w:val="E8F6C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06FE6558"/>
    <w:multiLevelType w:val="hybridMultilevel"/>
    <w:tmpl w:val="3E56B3F8"/>
    <w:lvl w:ilvl="0" w:tplc="E0E8C69E">
      <w:start w:val="1"/>
      <w:numFmt w:val="bullet"/>
      <w:lvlText w:val=""/>
      <w:lvlJc w:val="left"/>
      <w:pPr>
        <w:ind w:left="360" w:hanging="360"/>
      </w:pPr>
      <w:rPr>
        <w:rFonts w:ascii="Wingdings" w:hAnsi="Wingdings" w:hint="default"/>
        <w:color w:val="auto"/>
        <w:sz w:val="28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8FB29BF"/>
    <w:multiLevelType w:val="hybridMultilevel"/>
    <w:tmpl w:val="80B042D2"/>
    <w:lvl w:ilvl="0" w:tplc="61F8C5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C955322"/>
    <w:multiLevelType w:val="hybridMultilevel"/>
    <w:tmpl w:val="04BCEE6E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90C02"/>
    <w:multiLevelType w:val="multilevel"/>
    <w:tmpl w:val="CF3E0F3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74" w:hanging="41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C597EE3"/>
    <w:multiLevelType w:val="hybridMultilevel"/>
    <w:tmpl w:val="5998899C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93755"/>
    <w:multiLevelType w:val="multilevel"/>
    <w:tmpl w:val="10C473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7048FD"/>
    <w:multiLevelType w:val="hybridMultilevel"/>
    <w:tmpl w:val="C66A8882"/>
    <w:lvl w:ilvl="0" w:tplc="4F12EA18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C00DA5"/>
    <w:multiLevelType w:val="hybridMultilevel"/>
    <w:tmpl w:val="6162516C"/>
    <w:lvl w:ilvl="0" w:tplc="D7BCD60E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D967578"/>
    <w:multiLevelType w:val="hybridMultilevel"/>
    <w:tmpl w:val="ABB83BD6"/>
    <w:lvl w:ilvl="0" w:tplc="C1881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D0B7F"/>
    <w:multiLevelType w:val="hybridMultilevel"/>
    <w:tmpl w:val="4DCC096C"/>
    <w:lvl w:ilvl="0" w:tplc="537C56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 w:themeColor="text1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02B64EF"/>
    <w:multiLevelType w:val="hybridMultilevel"/>
    <w:tmpl w:val="CDCCB076"/>
    <w:lvl w:ilvl="0" w:tplc="A932504A">
      <w:start w:val="1"/>
      <w:numFmt w:val="bullet"/>
      <w:lvlText w:val="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CF474ED"/>
    <w:multiLevelType w:val="hybridMultilevel"/>
    <w:tmpl w:val="0CD45BC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9C7305"/>
    <w:multiLevelType w:val="multilevel"/>
    <w:tmpl w:val="B9E4F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594A31F7"/>
    <w:multiLevelType w:val="hybridMultilevel"/>
    <w:tmpl w:val="3BA8E8E4"/>
    <w:lvl w:ilvl="0" w:tplc="C1881BC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B05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80FAC"/>
    <w:multiLevelType w:val="multilevel"/>
    <w:tmpl w:val="BA0E5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5E2D1CAF"/>
    <w:multiLevelType w:val="hybridMultilevel"/>
    <w:tmpl w:val="548E4AB8"/>
    <w:lvl w:ilvl="0" w:tplc="649E808C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color w:val="FF0000"/>
        <w:sz w:val="28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2075A"/>
    <w:multiLevelType w:val="hybridMultilevel"/>
    <w:tmpl w:val="6A023D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3A1ABF"/>
    <w:multiLevelType w:val="hybridMultilevel"/>
    <w:tmpl w:val="6B6CAA32"/>
    <w:lvl w:ilvl="0" w:tplc="5B02C7C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92A1A"/>
    <w:multiLevelType w:val="hybridMultilevel"/>
    <w:tmpl w:val="EA5A3D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5D2EA2"/>
    <w:multiLevelType w:val="hybridMultilevel"/>
    <w:tmpl w:val="6862E7B2"/>
    <w:lvl w:ilvl="0" w:tplc="537C56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000000" w:themeColor="text1"/>
        <w:sz w:val="22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2534CA"/>
    <w:multiLevelType w:val="multilevel"/>
    <w:tmpl w:val="BA0E5B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15"/>
  </w:num>
  <w:num w:numId="4">
    <w:abstractNumId w:val="28"/>
  </w:num>
  <w:num w:numId="5">
    <w:abstractNumId w:val="24"/>
  </w:num>
  <w:num w:numId="6">
    <w:abstractNumId w:val="27"/>
  </w:num>
  <w:num w:numId="7">
    <w:abstractNumId w:val="14"/>
  </w:num>
  <w:num w:numId="8">
    <w:abstractNumId w:val="10"/>
  </w:num>
  <w:num w:numId="9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0">
    <w:abstractNumId w:val="1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72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6"/>
  </w:num>
  <w:num w:numId="22">
    <w:abstractNumId w:val="29"/>
  </w:num>
  <w:num w:numId="23">
    <w:abstractNumId w:val="23"/>
  </w:num>
  <w:num w:numId="24">
    <w:abstractNumId w:val="16"/>
  </w:num>
  <w:num w:numId="25">
    <w:abstractNumId w:val="25"/>
  </w:num>
  <w:num w:numId="26">
    <w:abstractNumId w:val="31"/>
  </w:num>
  <w:num w:numId="27">
    <w:abstractNumId w:val="14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lowerRoman"/>
        <w:lvlText w:val="(%2)"/>
        <w:lvlJc w:val="left"/>
        <w:pPr>
          <w:ind w:left="1440" w:hanging="72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8">
    <w:abstractNumId w:val="13"/>
  </w:num>
  <w:num w:numId="29">
    <w:abstractNumId w:val="19"/>
  </w:num>
  <w:num w:numId="30">
    <w:abstractNumId w:val="11"/>
  </w:num>
  <w:num w:numId="31">
    <w:abstractNumId w:val="30"/>
  </w:num>
  <w:num w:numId="32">
    <w:abstractNumId w:val="20"/>
  </w:num>
  <w:num w:numId="33">
    <w:abstractNumId w:val="12"/>
  </w:num>
  <w:num w:numId="34">
    <w:abstractNumId w:val="2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478"/>
    <w:rsid w:val="000004F2"/>
    <w:rsid w:val="000010A2"/>
    <w:rsid w:val="00007311"/>
    <w:rsid w:val="00007D9D"/>
    <w:rsid w:val="00013A0B"/>
    <w:rsid w:val="000147BF"/>
    <w:rsid w:val="000166B2"/>
    <w:rsid w:val="00022C31"/>
    <w:rsid w:val="00024721"/>
    <w:rsid w:val="00027972"/>
    <w:rsid w:val="00035A34"/>
    <w:rsid w:val="00037803"/>
    <w:rsid w:val="00040AFC"/>
    <w:rsid w:val="00040F28"/>
    <w:rsid w:val="0004266D"/>
    <w:rsid w:val="00042D22"/>
    <w:rsid w:val="00052791"/>
    <w:rsid w:val="000533AC"/>
    <w:rsid w:val="000675AE"/>
    <w:rsid w:val="000714C6"/>
    <w:rsid w:val="0007521C"/>
    <w:rsid w:val="000754F8"/>
    <w:rsid w:val="0008304D"/>
    <w:rsid w:val="00085D10"/>
    <w:rsid w:val="000A6D9B"/>
    <w:rsid w:val="000B0025"/>
    <w:rsid w:val="000B23B2"/>
    <w:rsid w:val="000B4502"/>
    <w:rsid w:val="000C0784"/>
    <w:rsid w:val="000C3CD8"/>
    <w:rsid w:val="000C4BCA"/>
    <w:rsid w:val="000C65F2"/>
    <w:rsid w:val="000D047E"/>
    <w:rsid w:val="000D278E"/>
    <w:rsid w:val="000D2AE3"/>
    <w:rsid w:val="000F0778"/>
    <w:rsid w:val="000F1A0F"/>
    <w:rsid w:val="00102F63"/>
    <w:rsid w:val="00104E4A"/>
    <w:rsid w:val="00105D32"/>
    <w:rsid w:val="00107109"/>
    <w:rsid w:val="00107219"/>
    <w:rsid w:val="00114EC7"/>
    <w:rsid w:val="0011510F"/>
    <w:rsid w:val="00120C50"/>
    <w:rsid w:val="0012233F"/>
    <w:rsid w:val="00122993"/>
    <w:rsid w:val="0012531A"/>
    <w:rsid w:val="0013544F"/>
    <w:rsid w:val="001359F9"/>
    <w:rsid w:val="00136993"/>
    <w:rsid w:val="00140397"/>
    <w:rsid w:val="00142B5E"/>
    <w:rsid w:val="0014599F"/>
    <w:rsid w:val="00146491"/>
    <w:rsid w:val="001467B1"/>
    <w:rsid w:val="00147253"/>
    <w:rsid w:val="001473AF"/>
    <w:rsid w:val="001501DA"/>
    <w:rsid w:val="00152F04"/>
    <w:rsid w:val="00153238"/>
    <w:rsid w:val="001601BC"/>
    <w:rsid w:val="00161427"/>
    <w:rsid w:val="001732B5"/>
    <w:rsid w:val="00173A45"/>
    <w:rsid w:val="00183C30"/>
    <w:rsid w:val="00190AC2"/>
    <w:rsid w:val="00197869"/>
    <w:rsid w:val="001A799F"/>
    <w:rsid w:val="001B4489"/>
    <w:rsid w:val="001B51FF"/>
    <w:rsid w:val="001C0A68"/>
    <w:rsid w:val="001C0E4D"/>
    <w:rsid w:val="001C4EA5"/>
    <w:rsid w:val="001C6A1D"/>
    <w:rsid w:val="001C7F8E"/>
    <w:rsid w:val="001D1753"/>
    <w:rsid w:val="001D2588"/>
    <w:rsid w:val="001D3722"/>
    <w:rsid w:val="001D4279"/>
    <w:rsid w:val="001E19BC"/>
    <w:rsid w:val="001E6B60"/>
    <w:rsid w:val="001F0409"/>
    <w:rsid w:val="001F4566"/>
    <w:rsid w:val="001F4DC9"/>
    <w:rsid w:val="001F73B1"/>
    <w:rsid w:val="001F7FEC"/>
    <w:rsid w:val="00200652"/>
    <w:rsid w:val="00202257"/>
    <w:rsid w:val="0020395A"/>
    <w:rsid w:val="002072FA"/>
    <w:rsid w:val="00212D95"/>
    <w:rsid w:val="00212EB0"/>
    <w:rsid w:val="0021371A"/>
    <w:rsid w:val="00213A23"/>
    <w:rsid w:val="00216478"/>
    <w:rsid w:val="00223C96"/>
    <w:rsid w:val="00227903"/>
    <w:rsid w:val="0023054D"/>
    <w:rsid w:val="002312B1"/>
    <w:rsid w:val="0023243A"/>
    <w:rsid w:val="00233461"/>
    <w:rsid w:val="002349DC"/>
    <w:rsid w:val="002422EA"/>
    <w:rsid w:val="00243933"/>
    <w:rsid w:val="00245B6F"/>
    <w:rsid w:val="00251972"/>
    <w:rsid w:val="002527DC"/>
    <w:rsid w:val="00261EB6"/>
    <w:rsid w:val="002632DA"/>
    <w:rsid w:val="0026376C"/>
    <w:rsid w:val="00267D33"/>
    <w:rsid w:val="00270504"/>
    <w:rsid w:val="00272831"/>
    <w:rsid w:val="002753AE"/>
    <w:rsid w:val="00283C6C"/>
    <w:rsid w:val="0029115F"/>
    <w:rsid w:val="00292BE5"/>
    <w:rsid w:val="0029551D"/>
    <w:rsid w:val="00296567"/>
    <w:rsid w:val="002A38D9"/>
    <w:rsid w:val="002B0743"/>
    <w:rsid w:val="002B0BC9"/>
    <w:rsid w:val="002B3855"/>
    <w:rsid w:val="002B4F22"/>
    <w:rsid w:val="002C286A"/>
    <w:rsid w:val="002C4439"/>
    <w:rsid w:val="002C48B2"/>
    <w:rsid w:val="002C7E03"/>
    <w:rsid w:val="002D1408"/>
    <w:rsid w:val="002D656E"/>
    <w:rsid w:val="002E0D57"/>
    <w:rsid w:val="002E1ED5"/>
    <w:rsid w:val="002E1FA0"/>
    <w:rsid w:val="002E3293"/>
    <w:rsid w:val="002E50FC"/>
    <w:rsid w:val="002E567A"/>
    <w:rsid w:val="002E5944"/>
    <w:rsid w:val="002F075C"/>
    <w:rsid w:val="002F1291"/>
    <w:rsid w:val="002F225B"/>
    <w:rsid w:val="002F482B"/>
    <w:rsid w:val="002F6D91"/>
    <w:rsid w:val="003035A3"/>
    <w:rsid w:val="00306BEB"/>
    <w:rsid w:val="00307564"/>
    <w:rsid w:val="003077DB"/>
    <w:rsid w:val="0031393B"/>
    <w:rsid w:val="00314836"/>
    <w:rsid w:val="003218A5"/>
    <w:rsid w:val="00321DFD"/>
    <w:rsid w:val="00325F48"/>
    <w:rsid w:val="0033004D"/>
    <w:rsid w:val="0033020C"/>
    <w:rsid w:val="00332723"/>
    <w:rsid w:val="003362B0"/>
    <w:rsid w:val="0034166E"/>
    <w:rsid w:val="0034450F"/>
    <w:rsid w:val="0035029B"/>
    <w:rsid w:val="003613CC"/>
    <w:rsid w:val="00365DCC"/>
    <w:rsid w:val="00366250"/>
    <w:rsid w:val="00372567"/>
    <w:rsid w:val="00375224"/>
    <w:rsid w:val="0038538A"/>
    <w:rsid w:val="00387AC6"/>
    <w:rsid w:val="00387C3D"/>
    <w:rsid w:val="00396B68"/>
    <w:rsid w:val="003A353F"/>
    <w:rsid w:val="003A634B"/>
    <w:rsid w:val="003A72FC"/>
    <w:rsid w:val="003B0595"/>
    <w:rsid w:val="003B1895"/>
    <w:rsid w:val="003B4B8B"/>
    <w:rsid w:val="003B635F"/>
    <w:rsid w:val="003B6495"/>
    <w:rsid w:val="003C05AD"/>
    <w:rsid w:val="003C2353"/>
    <w:rsid w:val="003C41D4"/>
    <w:rsid w:val="003C692E"/>
    <w:rsid w:val="003D1016"/>
    <w:rsid w:val="003D3315"/>
    <w:rsid w:val="003E0B3C"/>
    <w:rsid w:val="003E1F7A"/>
    <w:rsid w:val="003E4DC5"/>
    <w:rsid w:val="003E506B"/>
    <w:rsid w:val="003E67D5"/>
    <w:rsid w:val="003F34AB"/>
    <w:rsid w:val="003F3AEF"/>
    <w:rsid w:val="00400D0A"/>
    <w:rsid w:val="00402889"/>
    <w:rsid w:val="00402C97"/>
    <w:rsid w:val="0041620F"/>
    <w:rsid w:val="004175D4"/>
    <w:rsid w:val="00422268"/>
    <w:rsid w:val="0042409C"/>
    <w:rsid w:val="00427A62"/>
    <w:rsid w:val="00430689"/>
    <w:rsid w:val="00431CA9"/>
    <w:rsid w:val="0043294F"/>
    <w:rsid w:val="00433E10"/>
    <w:rsid w:val="00445BF2"/>
    <w:rsid w:val="00452409"/>
    <w:rsid w:val="00456FB4"/>
    <w:rsid w:val="00457B0E"/>
    <w:rsid w:val="00461F85"/>
    <w:rsid w:val="00467814"/>
    <w:rsid w:val="00467D38"/>
    <w:rsid w:val="004713A4"/>
    <w:rsid w:val="00473DA6"/>
    <w:rsid w:val="00477207"/>
    <w:rsid w:val="00477535"/>
    <w:rsid w:val="00480FA2"/>
    <w:rsid w:val="00481C50"/>
    <w:rsid w:val="00482A92"/>
    <w:rsid w:val="0048616F"/>
    <w:rsid w:val="004903DE"/>
    <w:rsid w:val="0049078B"/>
    <w:rsid w:val="00494A7C"/>
    <w:rsid w:val="004A021E"/>
    <w:rsid w:val="004A4047"/>
    <w:rsid w:val="004A48CB"/>
    <w:rsid w:val="004A7269"/>
    <w:rsid w:val="004B2469"/>
    <w:rsid w:val="004B2836"/>
    <w:rsid w:val="004B34F1"/>
    <w:rsid w:val="004B404E"/>
    <w:rsid w:val="004B4EB0"/>
    <w:rsid w:val="004C0840"/>
    <w:rsid w:val="004D3E34"/>
    <w:rsid w:val="004D4454"/>
    <w:rsid w:val="004D5C7D"/>
    <w:rsid w:val="004D7BD5"/>
    <w:rsid w:val="004D7FC7"/>
    <w:rsid w:val="004E157C"/>
    <w:rsid w:val="004E1B58"/>
    <w:rsid w:val="004E1C7E"/>
    <w:rsid w:val="004E36B3"/>
    <w:rsid w:val="004E36BE"/>
    <w:rsid w:val="004E5520"/>
    <w:rsid w:val="004E5625"/>
    <w:rsid w:val="004E71C1"/>
    <w:rsid w:val="005008E8"/>
    <w:rsid w:val="00502C9E"/>
    <w:rsid w:val="00505348"/>
    <w:rsid w:val="00505478"/>
    <w:rsid w:val="005110E4"/>
    <w:rsid w:val="0051175E"/>
    <w:rsid w:val="00520344"/>
    <w:rsid w:val="00521ABB"/>
    <w:rsid w:val="005304C1"/>
    <w:rsid w:val="00530DC4"/>
    <w:rsid w:val="0053746A"/>
    <w:rsid w:val="00537C3F"/>
    <w:rsid w:val="00541DB0"/>
    <w:rsid w:val="00543A47"/>
    <w:rsid w:val="005618E5"/>
    <w:rsid w:val="005627ED"/>
    <w:rsid w:val="00565B2F"/>
    <w:rsid w:val="00565EAD"/>
    <w:rsid w:val="0056711E"/>
    <w:rsid w:val="00570F44"/>
    <w:rsid w:val="00571AAE"/>
    <w:rsid w:val="00576529"/>
    <w:rsid w:val="00586F8C"/>
    <w:rsid w:val="00597704"/>
    <w:rsid w:val="005A005C"/>
    <w:rsid w:val="005A1100"/>
    <w:rsid w:val="005A3C93"/>
    <w:rsid w:val="005A58DE"/>
    <w:rsid w:val="005A73D4"/>
    <w:rsid w:val="005B6FEB"/>
    <w:rsid w:val="005B70EA"/>
    <w:rsid w:val="005C4BD3"/>
    <w:rsid w:val="005E6A18"/>
    <w:rsid w:val="005F3BC7"/>
    <w:rsid w:val="005F4A69"/>
    <w:rsid w:val="00601F7E"/>
    <w:rsid w:val="006076DC"/>
    <w:rsid w:val="00611F3C"/>
    <w:rsid w:val="0061315F"/>
    <w:rsid w:val="006135E3"/>
    <w:rsid w:val="0061417C"/>
    <w:rsid w:val="00617AD1"/>
    <w:rsid w:val="00622918"/>
    <w:rsid w:val="00624460"/>
    <w:rsid w:val="006253C9"/>
    <w:rsid w:val="0062773B"/>
    <w:rsid w:val="00630219"/>
    <w:rsid w:val="00630F99"/>
    <w:rsid w:val="0063176F"/>
    <w:rsid w:val="006326BA"/>
    <w:rsid w:val="00641752"/>
    <w:rsid w:val="00641DCC"/>
    <w:rsid w:val="00644B86"/>
    <w:rsid w:val="00647A9B"/>
    <w:rsid w:val="006520C3"/>
    <w:rsid w:val="0066180C"/>
    <w:rsid w:val="00664420"/>
    <w:rsid w:val="006702DF"/>
    <w:rsid w:val="00683034"/>
    <w:rsid w:val="00683366"/>
    <w:rsid w:val="00683A30"/>
    <w:rsid w:val="00684B18"/>
    <w:rsid w:val="0068582B"/>
    <w:rsid w:val="00692989"/>
    <w:rsid w:val="00694E4B"/>
    <w:rsid w:val="00696E02"/>
    <w:rsid w:val="006977D5"/>
    <w:rsid w:val="006B152D"/>
    <w:rsid w:val="006B4789"/>
    <w:rsid w:val="006B6247"/>
    <w:rsid w:val="006C18B3"/>
    <w:rsid w:val="006C1F90"/>
    <w:rsid w:val="006C28F2"/>
    <w:rsid w:val="006C505D"/>
    <w:rsid w:val="006D0F87"/>
    <w:rsid w:val="006D4626"/>
    <w:rsid w:val="006D6805"/>
    <w:rsid w:val="006E05A7"/>
    <w:rsid w:val="006E111F"/>
    <w:rsid w:val="006E29EB"/>
    <w:rsid w:val="006E3A5F"/>
    <w:rsid w:val="006E44C5"/>
    <w:rsid w:val="006F3091"/>
    <w:rsid w:val="006F4704"/>
    <w:rsid w:val="006F6B36"/>
    <w:rsid w:val="00705B86"/>
    <w:rsid w:val="00710AA4"/>
    <w:rsid w:val="007149E1"/>
    <w:rsid w:val="007228C7"/>
    <w:rsid w:val="00725559"/>
    <w:rsid w:val="0072571B"/>
    <w:rsid w:val="007322E5"/>
    <w:rsid w:val="0073266B"/>
    <w:rsid w:val="00733640"/>
    <w:rsid w:val="007403B2"/>
    <w:rsid w:val="007437BE"/>
    <w:rsid w:val="007500FA"/>
    <w:rsid w:val="007516B2"/>
    <w:rsid w:val="00751818"/>
    <w:rsid w:val="00751E01"/>
    <w:rsid w:val="00760DCD"/>
    <w:rsid w:val="00761AD2"/>
    <w:rsid w:val="00784BFB"/>
    <w:rsid w:val="007907AD"/>
    <w:rsid w:val="0079635B"/>
    <w:rsid w:val="007975DE"/>
    <w:rsid w:val="007A0C19"/>
    <w:rsid w:val="007A2A59"/>
    <w:rsid w:val="007B668E"/>
    <w:rsid w:val="007C0E57"/>
    <w:rsid w:val="007D04F7"/>
    <w:rsid w:val="007D10EE"/>
    <w:rsid w:val="007D3A56"/>
    <w:rsid w:val="007D491B"/>
    <w:rsid w:val="007D7804"/>
    <w:rsid w:val="007E209C"/>
    <w:rsid w:val="007E4EEB"/>
    <w:rsid w:val="007F08A3"/>
    <w:rsid w:val="007F1578"/>
    <w:rsid w:val="007F35D7"/>
    <w:rsid w:val="008000C6"/>
    <w:rsid w:val="00805E40"/>
    <w:rsid w:val="00822588"/>
    <w:rsid w:val="00824028"/>
    <w:rsid w:val="00826B35"/>
    <w:rsid w:val="008349C5"/>
    <w:rsid w:val="00840FAC"/>
    <w:rsid w:val="00844FDE"/>
    <w:rsid w:val="00846B15"/>
    <w:rsid w:val="008528CB"/>
    <w:rsid w:val="00861109"/>
    <w:rsid w:val="008619E2"/>
    <w:rsid w:val="00863178"/>
    <w:rsid w:val="00864222"/>
    <w:rsid w:val="008665CD"/>
    <w:rsid w:val="00867D3F"/>
    <w:rsid w:val="00870DF5"/>
    <w:rsid w:val="00873418"/>
    <w:rsid w:val="00881994"/>
    <w:rsid w:val="00881BAD"/>
    <w:rsid w:val="0088238F"/>
    <w:rsid w:val="008825EE"/>
    <w:rsid w:val="008826E8"/>
    <w:rsid w:val="0088390B"/>
    <w:rsid w:val="00885A53"/>
    <w:rsid w:val="00890C4F"/>
    <w:rsid w:val="00892A0B"/>
    <w:rsid w:val="0089598D"/>
    <w:rsid w:val="008A3CDD"/>
    <w:rsid w:val="008B1597"/>
    <w:rsid w:val="008B5E6C"/>
    <w:rsid w:val="008B6889"/>
    <w:rsid w:val="008C4B07"/>
    <w:rsid w:val="008C5C86"/>
    <w:rsid w:val="008D22E0"/>
    <w:rsid w:val="008D6C74"/>
    <w:rsid w:val="008D6E1B"/>
    <w:rsid w:val="008D6EBC"/>
    <w:rsid w:val="008F1BD6"/>
    <w:rsid w:val="008F2AFD"/>
    <w:rsid w:val="008F6554"/>
    <w:rsid w:val="008F7ADB"/>
    <w:rsid w:val="00901C33"/>
    <w:rsid w:val="00907FD9"/>
    <w:rsid w:val="00911017"/>
    <w:rsid w:val="009134E4"/>
    <w:rsid w:val="00916A85"/>
    <w:rsid w:val="00916B82"/>
    <w:rsid w:val="00922541"/>
    <w:rsid w:val="00927E66"/>
    <w:rsid w:val="009326D5"/>
    <w:rsid w:val="0093427A"/>
    <w:rsid w:val="00935913"/>
    <w:rsid w:val="00936064"/>
    <w:rsid w:val="009402FF"/>
    <w:rsid w:val="009435BC"/>
    <w:rsid w:val="00946C40"/>
    <w:rsid w:val="00951483"/>
    <w:rsid w:val="0095237A"/>
    <w:rsid w:val="0096510D"/>
    <w:rsid w:val="00970AD9"/>
    <w:rsid w:val="00974A9A"/>
    <w:rsid w:val="00974D95"/>
    <w:rsid w:val="00985B05"/>
    <w:rsid w:val="00986213"/>
    <w:rsid w:val="009866A6"/>
    <w:rsid w:val="00987A42"/>
    <w:rsid w:val="00994A6A"/>
    <w:rsid w:val="00997612"/>
    <w:rsid w:val="009A14C1"/>
    <w:rsid w:val="009A15B4"/>
    <w:rsid w:val="009A5300"/>
    <w:rsid w:val="009A7FC2"/>
    <w:rsid w:val="009B0137"/>
    <w:rsid w:val="009B1551"/>
    <w:rsid w:val="009B4DB8"/>
    <w:rsid w:val="009C07CB"/>
    <w:rsid w:val="009C2565"/>
    <w:rsid w:val="009C718B"/>
    <w:rsid w:val="009D292D"/>
    <w:rsid w:val="009E6C28"/>
    <w:rsid w:val="009F38A8"/>
    <w:rsid w:val="00A0046C"/>
    <w:rsid w:val="00A00801"/>
    <w:rsid w:val="00A01642"/>
    <w:rsid w:val="00A0551E"/>
    <w:rsid w:val="00A11FCF"/>
    <w:rsid w:val="00A176B3"/>
    <w:rsid w:val="00A206BE"/>
    <w:rsid w:val="00A267E4"/>
    <w:rsid w:val="00A300EB"/>
    <w:rsid w:val="00A3583D"/>
    <w:rsid w:val="00A500E4"/>
    <w:rsid w:val="00A517E7"/>
    <w:rsid w:val="00A560F0"/>
    <w:rsid w:val="00A630B7"/>
    <w:rsid w:val="00A704FD"/>
    <w:rsid w:val="00A7195E"/>
    <w:rsid w:val="00A71F7C"/>
    <w:rsid w:val="00A72DF2"/>
    <w:rsid w:val="00A80251"/>
    <w:rsid w:val="00A80CFF"/>
    <w:rsid w:val="00A82F07"/>
    <w:rsid w:val="00A84DFE"/>
    <w:rsid w:val="00A85E1B"/>
    <w:rsid w:val="00A954E0"/>
    <w:rsid w:val="00AA22A8"/>
    <w:rsid w:val="00AA71EA"/>
    <w:rsid w:val="00AB0C6C"/>
    <w:rsid w:val="00AB386E"/>
    <w:rsid w:val="00AB6C62"/>
    <w:rsid w:val="00AC3A89"/>
    <w:rsid w:val="00AC4992"/>
    <w:rsid w:val="00AD2B12"/>
    <w:rsid w:val="00AD2FBD"/>
    <w:rsid w:val="00AD774A"/>
    <w:rsid w:val="00AE1DFE"/>
    <w:rsid w:val="00AE3575"/>
    <w:rsid w:val="00AF0DEA"/>
    <w:rsid w:val="00AF31D8"/>
    <w:rsid w:val="00AF3871"/>
    <w:rsid w:val="00AF62B4"/>
    <w:rsid w:val="00AF6BC1"/>
    <w:rsid w:val="00B00EF2"/>
    <w:rsid w:val="00B03F19"/>
    <w:rsid w:val="00B061C8"/>
    <w:rsid w:val="00B067CC"/>
    <w:rsid w:val="00B07520"/>
    <w:rsid w:val="00B13CFC"/>
    <w:rsid w:val="00B14C03"/>
    <w:rsid w:val="00B15A64"/>
    <w:rsid w:val="00B24F32"/>
    <w:rsid w:val="00B27457"/>
    <w:rsid w:val="00B31525"/>
    <w:rsid w:val="00B32ACD"/>
    <w:rsid w:val="00B32C23"/>
    <w:rsid w:val="00B35858"/>
    <w:rsid w:val="00B41952"/>
    <w:rsid w:val="00B53884"/>
    <w:rsid w:val="00B55024"/>
    <w:rsid w:val="00B671AE"/>
    <w:rsid w:val="00B72D6D"/>
    <w:rsid w:val="00B83ACA"/>
    <w:rsid w:val="00B87D60"/>
    <w:rsid w:val="00B911B4"/>
    <w:rsid w:val="00B9216F"/>
    <w:rsid w:val="00B92259"/>
    <w:rsid w:val="00B94413"/>
    <w:rsid w:val="00BA0007"/>
    <w:rsid w:val="00BA0D43"/>
    <w:rsid w:val="00BA1029"/>
    <w:rsid w:val="00BA14C6"/>
    <w:rsid w:val="00BA2A50"/>
    <w:rsid w:val="00BA6CBE"/>
    <w:rsid w:val="00BB14D6"/>
    <w:rsid w:val="00BB2B8F"/>
    <w:rsid w:val="00BB3955"/>
    <w:rsid w:val="00BB4D17"/>
    <w:rsid w:val="00BC103C"/>
    <w:rsid w:val="00BC4270"/>
    <w:rsid w:val="00BD2AF4"/>
    <w:rsid w:val="00BD50D4"/>
    <w:rsid w:val="00BD6666"/>
    <w:rsid w:val="00BE2F71"/>
    <w:rsid w:val="00BE6ED6"/>
    <w:rsid w:val="00BF0E42"/>
    <w:rsid w:val="00BF1CCE"/>
    <w:rsid w:val="00BF6586"/>
    <w:rsid w:val="00BF6DD0"/>
    <w:rsid w:val="00BF7A72"/>
    <w:rsid w:val="00C03201"/>
    <w:rsid w:val="00C05194"/>
    <w:rsid w:val="00C0571F"/>
    <w:rsid w:val="00C15232"/>
    <w:rsid w:val="00C15866"/>
    <w:rsid w:val="00C204CD"/>
    <w:rsid w:val="00C2568E"/>
    <w:rsid w:val="00C332DF"/>
    <w:rsid w:val="00C3364E"/>
    <w:rsid w:val="00C40A1C"/>
    <w:rsid w:val="00C50D01"/>
    <w:rsid w:val="00C55341"/>
    <w:rsid w:val="00C56435"/>
    <w:rsid w:val="00C57DC4"/>
    <w:rsid w:val="00C61590"/>
    <w:rsid w:val="00C64C2D"/>
    <w:rsid w:val="00C65446"/>
    <w:rsid w:val="00C770BD"/>
    <w:rsid w:val="00C841F5"/>
    <w:rsid w:val="00C86447"/>
    <w:rsid w:val="00C910E1"/>
    <w:rsid w:val="00C9157E"/>
    <w:rsid w:val="00CA4172"/>
    <w:rsid w:val="00CB0E6B"/>
    <w:rsid w:val="00CB379A"/>
    <w:rsid w:val="00CB4B86"/>
    <w:rsid w:val="00CB743C"/>
    <w:rsid w:val="00CC3C70"/>
    <w:rsid w:val="00CC6DE5"/>
    <w:rsid w:val="00CD3DA1"/>
    <w:rsid w:val="00CE176C"/>
    <w:rsid w:val="00CE7A39"/>
    <w:rsid w:val="00CF0B2F"/>
    <w:rsid w:val="00CF0E18"/>
    <w:rsid w:val="00D02AEB"/>
    <w:rsid w:val="00D05591"/>
    <w:rsid w:val="00D065F3"/>
    <w:rsid w:val="00D06EF6"/>
    <w:rsid w:val="00D2173B"/>
    <w:rsid w:val="00D22C8B"/>
    <w:rsid w:val="00D25218"/>
    <w:rsid w:val="00D31C45"/>
    <w:rsid w:val="00D35E12"/>
    <w:rsid w:val="00D402DE"/>
    <w:rsid w:val="00D43852"/>
    <w:rsid w:val="00D44932"/>
    <w:rsid w:val="00D44A4C"/>
    <w:rsid w:val="00D47295"/>
    <w:rsid w:val="00D504C9"/>
    <w:rsid w:val="00D523C1"/>
    <w:rsid w:val="00D53F47"/>
    <w:rsid w:val="00D55D31"/>
    <w:rsid w:val="00D655A3"/>
    <w:rsid w:val="00D66D9A"/>
    <w:rsid w:val="00D706D7"/>
    <w:rsid w:val="00D7346E"/>
    <w:rsid w:val="00D7574E"/>
    <w:rsid w:val="00D76DFF"/>
    <w:rsid w:val="00D84D0B"/>
    <w:rsid w:val="00D84DAE"/>
    <w:rsid w:val="00D85083"/>
    <w:rsid w:val="00D85C97"/>
    <w:rsid w:val="00D86C50"/>
    <w:rsid w:val="00D901FE"/>
    <w:rsid w:val="00D919B8"/>
    <w:rsid w:val="00D91CDA"/>
    <w:rsid w:val="00D97A63"/>
    <w:rsid w:val="00DA0149"/>
    <w:rsid w:val="00DB3A19"/>
    <w:rsid w:val="00DC1CD6"/>
    <w:rsid w:val="00DC2F11"/>
    <w:rsid w:val="00DC30C7"/>
    <w:rsid w:val="00DC58F1"/>
    <w:rsid w:val="00DC750C"/>
    <w:rsid w:val="00DD30A5"/>
    <w:rsid w:val="00DD47FB"/>
    <w:rsid w:val="00DD753D"/>
    <w:rsid w:val="00DE22DE"/>
    <w:rsid w:val="00DE23C5"/>
    <w:rsid w:val="00DE5640"/>
    <w:rsid w:val="00DF0993"/>
    <w:rsid w:val="00DF1D12"/>
    <w:rsid w:val="00DF2417"/>
    <w:rsid w:val="00DF40B4"/>
    <w:rsid w:val="00E01991"/>
    <w:rsid w:val="00E0707A"/>
    <w:rsid w:val="00E12415"/>
    <w:rsid w:val="00E138C9"/>
    <w:rsid w:val="00E1638F"/>
    <w:rsid w:val="00E174AB"/>
    <w:rsid w:val="00E23FD4"/>
    <w:rsid w:val="00E40A28"/>
    <w:rsid w:val="00E415F0"/>
    <w:rsid w:val="00E421FD"/>
    <w:rsid w:val="00E46AB8"/>
    <w:rsid w:val="00E51B28"/>
    <w:rsid w:val="00E54E05"/>
    <w:rsid w:val="00E62927"/>
    <w:rsid w:val="00E6695E"/>
    <w:rsid w:val="00E70FF0"/>
    <w:rsid w:val="00E71E12"/>
    <w:rsid w:val="00E72020"/>
    <w:rsid w:val="00E7653D"/>
    <w:rsid w:val="00E90002"/>
    <w:rsid w:val="00E9004D"/>
    <w:rsid w:val="00E90E4F"/>
    <w:rsid w:val="00E93623"/>
    <w:rsid w:val="00EA2732"/>
    <w:rsid w:val="00EA5576"/>
    <w:rsid w:val="00EA659B"/>
    <w:rsid w:val="00EB2D79"/>
    <w:rsid w:val="00EC0FE2"/>
    <w:rsid w:val="00EC2915"/>
    <w:rsid w:val="00EC2C7F"/>
    <w:rsid w:val="00EC3C38"/>
    <w:rsid w:val="00EC3D03"/>
    <w:rsid w:val="00EC5417"/>
    <w:rsid w:val="00EC6BE4"/>
    <w:rsid w:val="00EC6CEE"/>
    <w:rsid w:val="00EC778B"/>
    <w:rsid w:val="00ED0E12"/>
    <w:rsid w:val="00ED2AA7"/>
    <w:rsid w:val="00ED3B86"/>
    <w:rsid w:val="00ED5E1C"/>
    <w:rsid w:val="00ED617E"/>
    <w:rsid w:val="00ED65B9"/>
    <w:rsid w:val="00ED79ED"/>
    <w:rsid w:val="00EE5BB7"/>
    <w:rsid w:val="00EF75EA"/>
    <w:rsid w:val="00F1334D"/>
    <w:rsid w:val="00F13C82"/>
    <w:rsid w:val="00F15654"/>
    <w:rsid w:val="00F217B3"/>
    <w:rsid w:val="00F236CC"/>
    <w:rsid w:val="00F26BEF"/>
    <w:rsid w:val="00F352F2"/>
    <w:rsid w:val="00F36680"/>
    <w:rsid w:val="00F36829"/>
    <w:rsid w:val="00F3745B"/>
    <w:rsid w:val="00F447E2"/>
    <w:rsid w:val="00F507DB"/>
    <w:rsid w:val="00F572AB"/>
    <w:rsid w:val="00F62BB0"/>
    <w:rsid w:val="00F643CB"/>
    <w:rsid w:val="00F72DA0"/>
    <w:rsid w:val="00F75600"/>
    <w:rsid w:val="00F75696"/>
    <w:rsid w:val="00F75D1D"/>
    <w:rsid w:val="00F764FF"/>
    <w:rsid w:val="00F829F6"/>
    <w:rsid w:val="00F8342D"/>
    <w:rsid w:val="00F84301"/>
    <w:rsid w:val="00F9275A"/>
    <w:rsid w:val="00F93A92"/>
    <w:rsid w:val="00F94573"/>
    <w:rsid w:val="00F94B77"/>
    <w:rsid w:val="00F979A7"/>
    <w:rsid w:val="00FA25E6"/>
    <w:rsid w:val="00FB010C"/>
    <w:rsid w:val="00FB0690"/>
    <w:rsid w:val="00FB123D"/>
    <w:rsid w:val="00FC31E0"/>
    <w:rsid w:val="00FC3885"/>
    <w:rsid w:val="00FC38F2"/>
    <w:rsid w:val="00FD40ED"/>
    <w:rsid w:val="00FD4D54"/>
    <w:rsid w:val="00FD6257"/>
    <w:rsid w:val="00FD6C51"/>
    <w:rsid w:val="00FD788E"/>
    <w:rsid w:val="00FE0CF0"/>
    <w:rsid w:val="00FE23DF"/>
    <w:rsid w:val="00FE2578"/>
    <w:rsid w:val="00FF4846"/>
    <w:rsid w:val="00FF5083"/>
    <w:rsid w:val="00FF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2C1D3C"/>
  <w15:chartTrackingRefBased/>
  <w15:docId w15:val="{0947D920-DD6C-41C9-BFBE-790724720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E1"/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31525"/>
    <w:pPr>
      <w:keepNext/>
      <w:keepLines/>
      <w:spacing w:before="240"/>
      <w:outlineLvl w:val="0"/>
    </w:pPr>
    <w:rPr>
      <w:rFonts w:eastAsiaTheme="majorEastAsia" w:cstheme="majorBidi"/>
      <w:b/>
      <w:color w:val="C00000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9216F"/>
    <w:pPr>
      <w:keepNext/>
      <w:keepLines/>
      <w:spacing w:before="200" w:after="0"/>
      <w:outlineLvl w:val="1"/>
    </w:pPr>
    <w:rPr>
      <w:rFonts w:eastAsiaTheme="majorEastAsia" w:cstheme="majorBidi"/>
      <w:b/>
      <w:color w:val="C00000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10E1"/>
    <w:pPr>
      <w:keepNext/>
      <w:keepLines/>
      <w:spacing w:before="80" w:after="40"/>
      <w:outlineLvl w:val="2"/>
    </w:pPr>
    <w:rPr>
      <w:rFonts w:asciiTheme="majorHAnsi" w:eastAsiaTheme="majorEastAsia" w:hAnsiTheme="majorHAnsi" w:cstheme="majorBidi"/>
      <w:b/>
      <w:color w:val="C00000"/>
      <w:sz w:val="2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505478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5478"/>
    <w:rPr>
      <w:rFonts w:eastAsiaTheme="minorEastAsia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C41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C41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627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27ED"/>
  </w:style>
  <w:style w:type="paragraph" w:styleId="Footer">
    <w:name w:val="footer"/>
    <w:basedOn w:val="Normal"/>
    <w:link w:val="FooterChar"/>
    <w:uiPriority w:val="99"/>
    <w:unhideWhenUsed/>
    <w:rsid w:val="005627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27ED"/>
  </w:style>
  <w:style w:type="paragraph" w:styleId="Caption">
    <w:name w:val="caption"/>
    <w:basedOn w:val="Normal"/>
    <w:next w:val="Normal"/>
    <w:uiPriority w:val="35"/>
    <w:unhideWhenUsed/>
    <w:qFormat/>
    <w:rsid w:val="00EC3D0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B31525"/>
    <w:rPr>
      <w:rFonts w:eastAsiaTheme="majorEastAsia" w:cstheme="majorBidi"/>
      <w:b/>
      <w:color w:val="C00000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9216F"/>
    <w:rPr>
      <w:rFonts w:eastAsiaTheme="majorEastAsia" w:cstheme="majorBidi"/>
      <w:b/>
      <w:color w:val="C00000"/>
      <w:sz w:val="30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372567"/>
    <w:pPr>
      <w:spacing w:before="360" w:after="0"/>
    </w:pPr>
    <w:rPr>
      <w:rFonts w:asciiTheme="majorHAnsi" w:hAnsiTheme="majorHAnsi" w:cstheme="majorHAnsi"/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F1334D"/>
    <w:pPr>
      <w:spacing w:before="240" w:after="0"/>
    </w:pPr>
    <w:rPr>
      <w:rFonts w:cstheme="minorHAnsi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72567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372567"/>
    <w:pPr>
      <w:spacing w:after="0"/>
    </w:pPr>
  </w:style>
  <w:style w:type="paragraph" w:styleId="TOC4">
    <w:name w:val="toc 4"/>
    <w:basedOn w:val="Normal"/>
    <w:next w:val="Normal"/>
    <w:autoRedefine/>
    <w:uiPriority w:val="39"/>
    <w:unhideWhenUsed/>
    <w:rsid w:val="00372567"/>
    <w:pPr>
      <w:spacing w:after="0"/>
      <w:ind w:left="480"/>
    </w:pPr>
    <w:rPr>
      <w:rFonts w:cstheme="minorHAnsi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C286A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C286A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C286A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rsid w:val="00C910E1"/>
    <w:rPr>
      <w:rFonts w:asciiTheme="majorHAnsi" w:eastAsiaTheme="majorEastAsia" w:hAnsiTheme="majorHAnsi" w:cstheme="majorBidi"/>
      <w:b/>
      <w:color w:val="C00000"/>
      <w:sz w:val="26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42409C"/>
    <w:pPr>
      <w:spacing w:after="0"/>
      <w:ind w:left="240"/>
    </w:pPr>
    <w:rPr>
      <w:rFonts w:cs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E12415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1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F3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461F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ibliography">
    <w:name w:val="Bibliography"/>
    <w:basedOn w:val="Normal"/>
    <w:next w:val="Normal"/>
    <w:uiPriority w:val="37"/>
    <w:unhideWhenUsed/>
    <w:rsid w:val="00644B86"/>
  </w:style>
  <w:style w:type="paragraph" w:styleId="FootnoteText">
    <w:name w:val="footnote text"/>
    <w:basedOn w:val="Normal"/>
    <w:link w:val="FootnoteTextChar"/>
    <w:uiPriority w:val="99"/>
    <w:semiHidden/>
    <w:unhideWhenUsed/>
    <w:rsid w:val="00FD4D54"/>
    <w:pPr>
      <w:spacing w:after="0" w:line="240" w:lineRule="auto"/>
    </w:pPr>
    <w:rPr>
      <w:sz w:val="20"/>
      <w:szCs w:val="20"/>
    </w:rPr>
  </w:style>
  <w:style w:type="paragraph" w:customStyle="1" w:styleId="Temp">
    <w:name w:val="Temp"/>
    <w:basedOn w:val="Normal"/>
    <w:qFormat/>
    <w:rsid w:val="003B635F"/>
    <w:pPr>
      <w:spacing w:before="80" w:after="40"/>
    </w:pPr>
    <w:rPr>
      <w:b/>
      <w:color w:val="538135" w:themeColor="accent6" w:themeShade="BF"/>
      <w:sz w:val="2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D4D5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D4D54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B3A19"/>
    <w:rPr>
      <w:color w:val="954F72" w:themeColor="followed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F73B1"/>
    <w:pPr>
      <w:spacing w:after="0"/>
      <w:outlineLvl w:val="9"/>
    </w:pPr>
    <w:rPr>
      <w:rFonts w:asciiTheme="majorHAnsi" w:hAnsiTheme="majorHAnsi"/>
      <w:b w:val="0"/>
      <w:color w:val="2E74B5" w:themeColor="accent1" w:themeShade="BF"/>
      <w:sz w:val="32"/>
      <w:lang w:val="en-US"/>
    </w:rPr>
  </w:style>
  <w:style w:type="character" w:styleId="PlaceholderText">
    <w:name w:val="Placeholder Text"/>
    <w:basedOn w:val="DefaultParagraphFont"/>
    <w:uiPriority w:val="99"/>
    <w:semiHidden/>
    <w:rsid w:val="00B24F32"/>
    <w:rPr>
      <w:color w:val="808080"/>
    </w:rPr>
  </w:style>
  <w:style w:type="paragraph" w:styleId="TOC5">
    <w:name w:val="toc 5"/>
    <w:basedOn w:val="Normal"/>
    <w:next w:val="Normal"/>
    <w:autoRedefine/>
    <w:uiPriority w:val="39"/>
    <w:unhideWhenUsed/>
    <w:rsid w:val="00BA2A50"/>
    <w:pPr>
      <w:spacing w:after="0"/>
      <w:ind w:left="720"/>
    </w:pPr>
    <w:rPr>
      <w:rFonts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A2A50"/>
    <w:pPr>
      <w:spacing w:after="0"/>
      <w:ind w:left="960"/>
    </w:pPr>
    <w:rPr>
      <w:rFonts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A2A50"/>
    <w:pPr>
      <w:spacing w:after="0"/>
      <w:ind w:left="1200"/>
    </w:pPr>
    <w:rPr>
      <w:rFonts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A2A50"/>
    <w:pPr>
      <w:spacing w:after="0"/>
      <w:ind w:left="1440"/>
    </w:pPr>
    <w:rPr>
      <w:rFonts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A2A50"/>
    <w:pPr>
      <w:spacing w:after="0"/>
      <w:ind w:left="1680"/>
    </w:pPr>
    <w:rPr>
      <w:rFonts w:cstheme="minorHAns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313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diagramQuickStyle" Target="diagrams/quickStyle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diagramLayout" Target="diagrams/layou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Data" Target="diagrams/data1.xml"/><Relationship Id="rId5" Type="http://schemas.openxmlformats.org/officeDocument/2006/relationships/settings" Target="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809BE1-3855-4A3A-B6B4-121DAAF3C006}" type="doc">
      <dgm:prSet loTypeId="urn:microsoft.com/office/officeart/2005/8/layout/chevronAccent+Icon" loCatId="process" qsTypeId="urn:microsoft.com/office/officeart/2005/8/quickstyle/simple1" qsCatId="simple" csTypeId="urn:microsoft.com/office/officeart/2005/8/colors/accent0_1" csCatId="mainScheme" phldr="1"/>
      <dgm:spPr/>
    </dgm:pt>
    <dgm:pt modelId="{A0BEFDC4-E655-472B-93F1-946FDD94F139}">
      <dgm:prSet phldrT="[Text]"/>
      <dgm:spPr/>
      <dgm:t>
        <a:bodyPr/>
        <a:lstStyle/>
        <a:p>
          <a:r>
            <a:rPr lang="en-US"/>
            <a:t>Practice</a:t>
          </a:r>
        </a:p>
      </dgm:t>
    </dgm:pt>
    <dgm:pt modelId="{6D8E9C8A-0AF4-443B-8659-BD4B9B9C20D1}" type="parTrans" cxnId="{B30E481E-A8B3-4C98-ADD0-60C60CF27FF9}">
      <dgm:prSet/>
      <dgm:spPr/>
      <dgm:t>
        <a:bodyPr/>
        <a:lstStyle/>
        <a:p>
          <a:endParaRPr lang="en-US"/>
        </a:p>
      </dgm:t>
    </dgm:pt>
    <dgm:pt modelId="{3DB80122-7449-4BDD-AB69-60F7C86B3E72}" type="sibTrans" cxnId="{B30E481E-A8B3-4C98-ADD0-60C60CF27FF9}">
      <dgm:prSet/>
      <dgm:spPr/>
      <dgm:t>
        <a:bodyPr/>
        <a:lstStyle/>
        <a:p>
          <a:endParaRPr lang="en-US"/>
        </a:p>
      </dgm:t>
    </dgm:pt>
    <dgm:pt modelId="{746053CF-B688-43EF-A3A9-74EE304C3777}">
      <dgm:prSet phldrT="[Text]"/>
      <dgm:spPr/>
      <dgm:t>
        <a:bodyPr/>
        <a:lstStyle/>
        <a:p>
          <a:r>
            <a:rPr lang="en-US"/>
            <a:t>Perfect</a:t>
          </a:r>
        </a:p>
      </dgm:t>
    </dgm:pt>
    <dgm:pt modelId="{A9F1FC28-C2F8-458C-96EE-E90D0A0D7649}" type="parTrans" cxnId="{3ED8F064-A73A-433B-8FBD-1D5846E35B34}">
      <dgm:prSet/>
      <dgm:spPr/>
      <dgm:t>
        <a:bodyPr/>
        <a:lstStyle/>
        <a:p>
          <a:endParaRPr lang="en-US"/>
        </a:p>
      </dgm:t>
    </dgm:pt>
    <dgm:pt modelId="{A558CAB8-C52D-4592-A299-7E10598BB792}" type="sibTrans" cxnId="{3ED8F064-A73A-433B-8FBD-1D5846E35B34}">
      <dgm:prSet/>
      <dgm:spPr/>
      <dgm:t>
        <a:bodyPr/>
        <a:lstStyle/>
        <a:p>
          <a:endParaRPr lang="en-US"/>
        </a:p>
      </dgm:t>
    </dgm:pt>
    <dgm:pt modelId="{E7A7BED8-4844-4F10-B40F-9950F5CD3D78}" type="pres">
      <dgm:prSet presAssocID="{AC809BE1-3855-4A3A-B6B4-121DAAF3C006}" presName="Name0" presStyleCnt="0">
        <dgm:presLayoutVars>
          <dgm:dir/>
          <dgm:resizeHandles val="exact"/>
        </dgm:presLayoutVars>
      </dgm:prSet>
      <dgm:spPr/>
    </dgm:pt>
    <dgm:pt modelId="{9AAD65B6-03C9-4F2C-87F2-805A3B3BD7F1}" type="pres">
      <dgm:prSet presAssocID="{A0BEFDC4-E655-472B-93F1-946FDD94F139}" presName="composite" presStyleCnt="0"/>
      <dgm:spPr/>
    </dgm:pt>
    <dgm:pt modelId="{8B63B831-E267-42DF-A164-DF01D2C7467C}" type="pres">
      <dgm:prSet presAssocID="{A0BEFDC4-E655-472B-93F1-946FDD94F139}" presName="bgChev" presStyleLbl="node1" presStyleIdx="0" presStyleCnt="2"/>
      <dgm:spPr/>
    </dgm:pt>
    <dgm:pt modelId="{B97E4E72-25B1-48DF-9F6E-F849937A89C4}" type="pres">
      <dgm:prSet presAssocID="{A0BEFDC4-E655-472B-93F1-946FDD94F139}" presName="txNode" presStyleLbl="fgAcc1" presStyleIdx="0" presStyleCnt="2">
        <dgm:presLayoutVars>
          <dgm:bulletEnabled val="1"/>
        </dgm:presLayoutVars>
      </dgm:prSet>
      <dgm:spPr/>
    </dgm:pt>
    <dgm:pt modelId="{7D43BA45-68FA-4B19-830E-D097E94A27CD}" type="pres">
      <dgm:prSet presAssocID="{3DB80122-7449-4BDD-AB69-60F7C86B3E72}" presName="compositeSpace" presStyleCnt="0"/>
      <dgm:spPr/>
    </dgm:pt>
    <dgm:pt modelId="{8CBA8722-B259-426B-A944-2040C28EBC42}" type="pres">
      <dgm:prSet presAssocID="{746053CF-B688-43EF-A3A9-74EE304C3777}" presName="composite" presStyleCnt="0"/>
      <dgm:spPr/>
    </dgm:pt>
    <dgm:pt modelId="{019AB3E2-CA37-4828-B40B-6E89F52BF21E}" type="pres">
      <dgm:prSet presAssocID="{746053CF-B688-43EF-A3A9-74EE304C3777}" presName="bgChev" presStyleLbl="node1" presStyleIdx="1" presStyleCnt="2"/>
      <dgm:spPr/>
    </dgm:pt>
    <dgm:pt modelId="{64156661-86EC-4945-B9D3-79D565AE1DDA}" type="pres">
      <dgm:prSet presAssocID="{746053CF-B688-43EF-A3A9-74EE304C3777}" presName="txNode" presStyleLbl="fgAcc1" presStyleIdx="1" presStyleCnt="2">
        <dgm:presLayoutVars>
          <dgm:bulletEnabled val="1"/>
        </dgm:presLayoutVars>
      </dgm:prSet>
      <dgm:spPr/>
    </dgm:pt>
  </dgm:ptLst>
  <dgm:cxnLst>
    <dgm:cxn modelId="{B30E481E-A8B3-4C98-ADD0-60C60CF27FF9}" srcId="{AC809BE1-3855-4A3A-B6B4-121DAAF3C006}" destId="{A0BEFDC4-E655-472B-93F1-946FDD94F139}" srcOrd="0" destOrd="0" parTransId="{6D8E9C8A-0AF4-443B-8659-BD4B9B9C20D1}" sibTransId="{3DB80122-7449-4BDD-AB69-60F7C86B3E72}"/>
    <dgm:cxn modelId="{3ED8F064-A73A-433B-8FBD-1D5846E35B34}" srcId="{AC809BE1-3855-4A3A-B6B4-121DAAF3C006}" destId="{746053CF-B688-43EF-A3A9-74EE304C3777}" srcOrd="1" destOrd="0" parTransId="{A9F1FC28-C2F8-458C-96EE-E90D0A0D7649}" sibTransId="{A558CAB8-C52D-4592-A299-7E10598BB792}"/>
    <dgm:cxn modelId="{5B34C779-3A97-4528-9B3C-1B9B81DE5767}" type="presOf" srcId="{746053CF-B688-43EF-A3A9-74EE304C3777}" destId="{64156661-86EC-4945-B9D3-79D565AE1DDA}" srcOrd="0" destOrd="0" presId="urn:microsoft.com/office/officeart/2005/8/layout/chevronAccent+Icon"/>
    <dgm:cxn modelId="{070C7C7A-8FBA-45EB-8F06-9E039CDF91AC}" type="presOf" srcId="{AC809BE1-3855-4A3A-B6B4-121DAAF3C006}" destId="{E7A7BED8-4844-4F10-B40F-9950F5CD3D78}" srcOrd="0" destOrd="0" presId="urn:microsoft.com/office/officeart/2005/8/layout/chevronAccent+Icon"/>
    <dgm:cxn modelId="{72EE7692-6547-49C7-9C2D-36D6B02969FC}" type="presOf" srcId="{A0BEFDC4-E655-472B-93F1-946FDD94F139}" destId="{B97E4E72-25B1-48DF-9F6E-F849937A89C4}" srcOrd="0" destOrd="0" presId="urn:microsoft.com/office/officeart/2005/8/layout/chevronAccent+Icon"/>
    <dgm:cxn modelId="{765508BA-3ED6-49E0-8EC3-91B2E00B2A65}" type="presParOf" srcId="{E7A7BED8-4844-4F10-B40F-9950F5CD3D78}" destId="{9AAD65B6-03C9-4F2C-87F2-805A3B3BD7F1}" srcOrd="0" destOrd="0" presId="urn:microsoft.com/office/officeart/2005/8/layout/chevronAccent+Icon"/>
    <dgm:cxn modelId="{D9F3A759-EF5F-4BFC-8C57-14DB30CED457}" type="presParOf" srcId="{9AAD65B6-03C9-4F2C-87F2-805A3B3BD7F1}" destId="{8B63B831-E267-42DF-A164-DF01D2C7467C}" srcOrd="0" destOrd="0" presId="urn:microsoft.com/office/officeart/2005/8/layout/chevronAccent+Icon"/>
    <dgm:cxn modelId="{FDA4B9C4-C0F7-4987-A515-289D465B6A38}" type="presParOf" srcId="{9AAD65B6-03C9-4F2C-87F2-805A3B3BD7F1}" destId="{B97E4E72-25B1-48DF-9F6E-F849937A89C4}" srcOrd="1" destOrd="0" presId="urn:microsoft.com/office/officeart/2005/8/layout/chevronAccent+Icon"/>
    <dgm:cxn modelId="{FC987088-8B1B-4344-9C5A-D8A7E528779A}" type="presParOf" srcId="{E7A7BED8-4844-4F10-B40F-9950F5CD3D78}" destId="{7D43BA45-68FA-4B19-830E-D097E94A27CD}" srcOrd="1" destOrd="0" presId="urn:microsoft.com/office/officeart/2005/8/layout/chevronAccent+Icon"/>
    <dgm:cxn modelId="{2DC3D505-AF8E-426E-9B2C-30AE53AA9261}" type="presParOf" srcId="{E7A7BED8-4844-4F10-B40F-9950F5CD3D78}" destId="{8CBA8722-B259-426B-A944-2040C28EBC42}" srcOrd="2" destOrd="0" presId="urn:microsoft.com/office/officeart/2005/8/layout/chevronAccent+Icon"/>
    <dgm:cxn modelId="{1338AA6D-FE98-496D-B4DB-F7F9D8BB32B0}" type="presParOf" srcId="{8CBA8722-B259-426B-A944-2040C28EBC42}" destId="{019AB3E2-CA37-4828-B40B-6E89F52BF21E}" srcOrd="0" destOrd="0" presId="urn:microsoft.com/office/officeart/2005/8/layout/chevronAccent+Icon"/>
    <dgm:cxn modelId="{5F84F950-3A99-4278-8D87-2FBC59007D6C}" type="presParOf" srcId="{8CBA8722-B259-426B-A944-2040C28EBC42}" destId="{64156661-86EC-4945-B9D3-79D565AE1DDA}" srcOrd="1" destOrd="0" presId="urn:microsoft.com/office/officeart/2005/8/layout/chevronAccent+Icon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B63B831-E267-42DF-A164-DF01D2C7467C}">
      <dsp:nvSpPr>
        <dsp:cNvPr id="0" name=""/>
        <dsp:cNvSpPr/>
      </dsp:nvSpPr>
      <dsp:spPr>
        <a:xfrm>
          <a:off x="1961" y="907297"/>
          <a:ext cx="2038277" cy="786774"/>
        </a:xfrm>
        <a:prstGeom prst="chevron">
          <a:avLst>
            <a:gd name="adj" fmla="val 4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7E4E72-25B1-48DF-9F6E-F849937A89C4}">
      <dsp:nvSpPr>
        <dsp:cNvPr id="0" name=""/>
        <dsp:cNvSpPr/>
      </dsp:nvSpPr>
      <dsp:spPr>
        <a:xfrm>
          <a:off x="545502" y="1103991"/>
          <a:ext cx="1721211" cy="786774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84912" rIns="184912" bIns="184912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600" kern="1200"/>
            <a:t>Practice</a:t>
          </a:r>
        </a:p>
      </dsp:txBody>
      <dsp:txXfrm>
        <a:off x="568546" y="1127035"/>
        <a:ext cx="1675123" cy="740686"/>
      </dsp:txXfrm>
    </dsp:sp>
    <dsp:sp modelId="{019AB3E2-CA37-4828-B40B-6E89F52BF21E}">
      <dsp:nvSpPr>
        <dsp:cNvPr id="0" name=""/>
        <dsp:cNvSpPr/>
      </dsp:nvSpPr>
      <dsp:spPr>
        <a:xfrm>
          <a:off x="2330127" y="907297"/>
          <a:ext cx="2038277" cy="786774"/>
        </a:xfrm>
        <a:prstGeom prst="chevron">
          <a:avLst>
            <a:gd name="adj" fmla="val 4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4156661-86EC-4945-B9D3-79D565AE1DDA}">
      <dsp:nvSpPr>
        <dsp:cNvPr id="0" name=""/>
        <dsp:cNvSpPr/>
      </dsp:nvSpPr>
      <dsp:spPr>
        <a:xfrm>
          <a:off x="2873667" y="1103991"/>
          <a:ext cx="1721211" cy="786774"/>
        </a:xfrm>
        <a:prstGeom prst="roundRect">
          <a:avLst>
            <a:gd name="adj" fmla="val 10000"/>
          </a:avLst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84912" tIns="184912" rIns="184912" bIns="184912" numCol="1" spcCol="1270" anchor="ctr" anchorCtr="0">
          <a:noAutofit/>
        </a:bodyPr>
        <a:lstStyle/>
        <a:p>
          <a:pPr marL="0" lvl="0" indent="0" algn="ctr" defTabSz="1155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600" kern="1200"/>
            <a:t>Perfect</a:t>
          </a:r>
        </a:p>
      </dsp:txBody>
      <dsp:txXfrm>
        <a:off x="2896711" y="1127035"/>
        <a:ext cx="1675123" cy="7406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Accent+Icon">
  <dgm:title val="Chevron Accent Process"/>
  <dgm:desc val="Use to show sequential steps in a task, process, or workflow, or to emphasize movement or direction. Works best with minimal Level 1 and Level 2 text."/>
  <dgm:catLst>
    <dgm:cat type="process" pri="9500"/>
    <dgm:cat type="officeonline" pri="2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osite" refType="w"/>
      <dgm:constr type="primFontSz" for="des" forName="txNode" op="equ" val="65"/>
      <dgm:constr type="w" for="ch" forName="compositeSpace" refType="w" refFor="ch" refForName="composite" fact="0.028"/>
    </dgm:constrLst>
    <dgm:ruleLst/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l" for="ch" forName="bgChev"/>
              <dgm:constr type="w" for="ch" forName="bgChev" refType="w" fact="0.9"/>
              <dgm:constr type="t" for="ch" forName="bgChev"/>
              <dgm:constr type="h" for="ch" forName="bgChev" refType="w" refFor="ch" refForName="bgChev" fact="0.386"/>
              <dgm:constr type="l" for="ch" forName="txNode" refType="w" fact="0.24"/>
              <dgm:constr type="w" for="ch" forName="txNode" refType="w" fact="0.76"/>
              <dgm:constr type="t" for="ch" forName="txNode" refType="h" refFor="ch" refForName="bgChev" fact="0.25"/>
              <dgm:constr type="h" for="ch" forName="txNode" refType="h" refFor="ch" refForName="bgChev"/>
            </dgm:constrLst>
          </dgm:if>
          <dgm:else name="Name7">
            <dgm:constrLst>
              <dgm:constr type="l" for="ch" forName="bgChev" refType="w" fact="0.1"/>
              <dgm:constr type="w" for="ch" forName="bgChev" refType="w" fact="0.9"/>
              <dgm:constr type="t" for="ch" forName="bgChev"/>
              <dgm:constr type="h" for="ch" forName="bgChev" refType="w" refFor="ch" refForName="bgChev" fact="0.386"/>
              <dgm:constr type="l" for="ch" forName="txNode"/>
              <dgm:constr type="w" for="ch" forName="txNode" refType="w" fact="0.76"/>
              <dgm:constr type="t" for="ch" forName="txNode" refType="h" refFor="ch" refForName="bgChev" fact="0.25"/>
              <dgm:constr type="h" for="ch" forName="txNode" refType="h" refFor="ch" refForName="bgChev"/>
            </dgm:constrLst>
          </dgm:else>
        </dgm:choose>
        <dgm:ruleLst/>
        <dgm:layoutNode name="bgChev" styleLbl="node1">
          <dgm:alg type="sp"/>
          <dgm:choose name="Name8">
            <dgm:if name="Name9" func="var" arg="dir" op="equ" val="norm">
              <dgm:shape xmlns:r="http://schemas.openxmlformats.org/officeDocument/2006/relationships" type="chevron" r:blip="">
                <dgm:adjLst>
                  <dgm:adj idx="1" val="0.4"/>
                </dgm:adjLst>
              </dgm:shape>
            </dgm:if>
            <dgm:else name="Name10">
              <dgm:shape xmlns:r="http://schemas.openxmlformats.org/officeDocument/2006/relationships" rot="180" type="chevron" r:blip="">
                <dgm:adjLst>
                  <dgm:adj idx="1" val="0.4"/>
                </dgm:adjLst>
              </dgm:shape>
            </dgm:else>
          </dgm:choose>
          <dgm:presOf/>
          <dgm:constrLst/>
        </dgm:layoutNode>
        <dgm:layoutNode name="txNode" styleLbl="fgAcc1">
          <dgm:varLst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"/>
            </dgm:adjLst>
          </dgm:shape>
          <dgm:presOf axis="desOrSelf" ptType="node"/>
          <dgm:ruleLst>
            <dgm:rule type="primFontSz" val="5" fact="NaN" max="NaN"/>
          </dgm:ruleLst>
        </dgm:layoutNode>
      </dgm:layoutNode>
      <dgm:forEach name="Name11" axis="followSib" ptType="sibTrans" cnt="1">
        <dgm:layoutNode name="compositeSpace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2016-05-30T00:00:00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Chr16</b:Tag>
    <b:SourceType>InternetSite</b:SourceType>
    <b:Guid>{C341E270-720A-468C-8527-C8541EA53479}</b:Guid>
    <b:Title>Value of Physical Fitness</b:Title>
    <b:Year>2015</b:Year>
    <b:Author>
      <b:Author>
        <b:NameList>
          <b:Person>
            <b:Last>Rogers</b:Last>
            <b:First>Chris</b:First>
            <b:Middle>Dinesen</b:Middle>
          </b:Person>
        </b:NameList>
      </b:Author>
    </b:Author>
    <b:InternetSiteTitle>LoveToKnow</b:InternetSiteTitle>
    <b:URL>http://exercise.lovetoknow.com/value-physical-fitness</b:URL>
    <b:RefOrder>1</b:RefOrder>
  </b:Source>
  <b:Source>
    <b:Tag>Aye15</b:Tag>
    <b:SourceType>Book</b:SourceType>
    <b:Guid>{B4675899-4C23-4D46-A42F-0A2D49B85DC3}</b:Guid>
    <b:Author>
      <b:Author>
        <b:NameList>
          <b:Person>
            <b:Last>Ayers</b:Last>
            <b:First>Dana</b:First>
            <b:Middle>L.</b:Middle>
          </b:Person>
        </b:NameList>
      </b:Author>
    </b:Author>
    <b:Title>Confessions of an Unlikely Runner</b:Title>
    <b:Year>2015</b:Year>
    <b:City>Washington DC</b:City>
    <b:RefOrder>3</b:RefOrder>
  </b:Source>
  <b:Source>
    <b:Tag>coo13</b:Tag>
    <b:SourceType>InternetSite</b:SourceType>
    <b:Guid>{72F8B85F-B0F1-468F-9B1A-ACC004320919}</b:Guid>
    <b:Author>
      <b:Author>
        <b:NameList>
          <b:Person>
            <b:Last>"coolwalking"</b:Last>
          </b:Person>
        </b:NameList>
      </b:Author>
    </b:Author>
    <b:Title>Benefits of walking</b:Title>
    <b:InternetSiteTitle>Coolwalking</b:InternetSiteTitle>
    <b:Year>2013</b:Year>
    <b:Month>August</b:Month>
    <b:Day>7</b:Day>
    <b:URL>http://coolwalking.com/benefits.html</b:URL>
    <b:RefOrder>2</b:RefOrder>
  </b:Source>
</b:Sourc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F1366CE-D305-47D3-82CC-18AC092C3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1475</Words>
  <Characters>8408</Characters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2020-11-21T08:52:00Z</dcterms:created>
  <dcterms:modified xsi:type="dcterms:W3CDTF">2020-12-29T09:27:00Z</dcterms:modified>
</cp:coreProperties>
</file>