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3F22B" w14:textId="01038530" w:rsidR="00C434FE" w:rsidRPr="001E1DEB" w:rsidRDefault="001E1DEB">
      <w:pPr>
        <w:rPr>
          <w:b/>
          <w:sz w:val="28"/>
        </w:rPr>
      </w:pPr>
      <w:r w:rsidRPr="001E1DEB">
        <w:rPr>
          <w:b/>
          <w:sz w:val="28"/>
        </w:rPr>
        <w:t>Portable computers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7"/>
        <w:gridCol w:w="7619"/>
      </w:tblGrid>
      <w:tr w:rsidR="0019284D" w:rsidRPr="001E1DEB" w14:paraId="6AED2E7C" w14:textId="77777777" w:rsidTr="00C434FE">
        <w:trPr>
          <w:trHeight w:val="999"/>
        </w:trPr>
        <w:tc>
          <w:tcPr>
            <w:tcW w:w="140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E1E4A49" w14:textId="77777777" w:rsidR="0019284D" w:rsidRPr="001E1DEB" w:rsidRDefault="0019284D" w:rsidP="000D0B03">
            <w:pPr>
              <w:spacing w:before="40" w:after="0"/>
              <w:jc w:val="right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>Laptops and notebooks</w:t>
            </w:r>
          </w:p>
        </w:tc>
        <w:tc>
          <w:tcPr>
            <w:tcW w:w="7619" w:type="dxa"/>
            <w:tcBorders>
              <w:top w:val="nil"/>
              <w:bottom w:val="single" w:sz="4" w:space="0" w:color="auto"/>
              <w:right w:val="nil"/>
            </w:tcBorders>
          </w:tcPr>
          <w:p w14:paraId="6B14DD96" w14:textId="5BCE744C" w:rsidR="0019284D" w:rsidRPr="001E1DEB" w:rsidRDefault="0019284D" w:rsidP="000D0B03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>use smaller parts for</w:t>
            </w:r>
            <w:ins w:id="0" w:author="Sandra Jacobs" w:date="2018-02-06T09:42:00Z">
              <w:r w:rsidR="001E1DEB" w:rsidRPr="001E1DEB">
                <w:rPr>
                  <w:sz w:val="22"/>
                  <w:szCs w:val="22"/>
                  <w:lang w:val="en-ZA"/>
                </w:rPr>
                <w:t xml:space="preserve"> lower</w:t>
              </w:r>
            </w:ins>
            <w:r w:rsidRPr="001E1DEB">
              <w:rPr>
                <w:sz w:val="22"/>
                <w:szCs w:val="22"/>
                <w:lang w:val="en-ZA"/>
              </w:rPr>
              <w:t xml:space="preserve"> power consumption</w:t>
            </w:r>
          </w:p>
          <w:p w14:paraId="1A85A221" w14:textId="1736B337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run </w:t>
            </w:r>
            <w:del w:id="1" w:author="Sandra Jacobs" w:date="2018-02-06T09:43:00Z">
              <w:r w:rsidR="00C32CA8" w:rsidRPr="001E1DEB" w:rsidDel="001E1DEB">
                <w:rPr>
                  <w:sz w:val="22"/>
                  <w:szCs w:val="22"/>
                  <w:lang w:val="en-ZA"/>
                </w:rPr>
                <w:delText xml:space="preserve">only </w:delText>
              </w:r>
            </w:del>
            <w:r w:rsidRPr="001E1DEB">
              <w:rPr>
                <w:sz w:val="22"/>
                <w:szCs w:val="22"/>
                <w:lang w:val="en-ZA"/>
              </w:rPr>
              <w:t>on battery power</w:t>
            </w:r>
          </w:p>
          <w:p w14:paraId="13A98F5A" w14:textId="77777777" w:rsidR="0019284D" w:rsidRPr="001E1DEB" w:rsidRDefault="0019284D" w:rsidP="000D0B03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power settings used to manage power </w:t>
            </w:r>
          </w:p>
        </w:tc>
      </w:tr>
      <w:tr w:rsidR="0019284D" w:rsidRPr="001E1DEB" w14:paraId="42BBDE88" w14:textId="77777777" w:rsidTr="00C434FE">
        <w:trPr>
          <w:trHeight w:val="1203"/>
        </w:trPr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81D2D21" w14:textId="51BF91CA" w:rsidR="0019284D" w:rsidRPr="001E1DEB" w:rsidRDefault="00C32CA8" w:rsidP="00815881">
            <w:pPr>
              <w:spacing w:before="40"/>
              <w:jc w:val="right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 </w:t>
            </w:r>
            <w:ins w:id="2" w:author="Sandra Jacobs" w:date="2018-02-06T11:37:00Z">
              <w:r w:rsidR="001929F9" w:rsidRPr="001E1DEB">
                <w:rPr>
                  <w:sz w:val="22"/>
                  <w:szCs w:val="22"/>
                  <w:lang w:val="en-ZA"/>
                </w:rPr>
                <w:t xml:space="preserve">Hybrid </w:t>
              </w:r>
            </w:ins>
            <w:bookmarkStart w:id="3" w:name="_GoBack"/>
            <w:bookmarkEnd w:id="3"/>
            <w:r w:rsidR="0019284D" w:rsidRPr="001E1DEB">
              <w:rPr>
                <w:sz w:val="22"/>
                <w:szCs w:val="22"/>
                <w:lang w:val="en-ZA"/>
              </w:rPr>
              <w:t>Tablets</w:t>
            </w:r>
          </w:p>
        </w:tc>
        <w:tc>
          <w:tcPr>
            <w:tcW w:w="76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591BFD" w14:textId="77777777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>ideal for quick, small-scale computing</w:t>
            </w:r>
          </w:p>
          <w:p w14:paraId="2F9379F3" w14:textId="77777777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>operating systems designed for mobile devices</w:t>
            </w:r>
          </w:p>
          <w:p w14:paraId="47BA2C3B" w14:textId="2885F862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longer battery life than e.g. laptops </w:t>
            </w:r>
            <w:del w:id="4" w:author="Sandra Jacobs" w:date="2018-02-06T09:43:00Z">
              <w:r w:rsidRPr="001E1DEB" w:rsidDel="001E1DEB">
                <w:rPr>
                  <w:sz w:val="22"/>
                  <w:szCs w:val="22"/>
                  <w:lang w:val="en-ZA"/>
                </w:rPr>
                <w:delText>and smartphones</w:delText>
              </w:r>
            </w:del>
          </w:p>
          <w:p w14:paraId="4C3FB2D1" w14:textId="77777777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built-in WiFi and cellular connectivity </w:t>
            </w:r>
          </w:p>
        </w:tc>
      </w:tr>
      <w:tr w:rsidR="0019284D" w:rsidRPr="001E1DEB" w14:paraId="30B21DE3" w14:textId="77777777" w:rsidTr="00C434FE">
        <w:trPr>
          <w:trHeight w:val="609"/>
        </w:trPr>
        <w:tc>
          <w:tcPr>
            <w:tcW w:w="1407" w:type="dxa"/>
            <w:tcBorders>
              <w:left w:val="nil"/>
              <w:bottom w:val="nil"/>
            </w:tcBorders>
            <w:vAlign w:val="center"/>
          </w:tcPr>
          <w:p w14:paraId="3C54E2BF" w14:textId="77777777" w:rsidR="0019284D" w:rsidRPr="001E1DEB" w:rsidRDefault="0019284D" w:rsidP="00815881">
            <w:pPr>
              <w:spacing w:before="40"/>
              <w:jc w:val="right"/>
            </w:pPr>
            <w:r w:rsidRPr="001E1DEB">
              <w:rPr>
                <w:sz w:val="22"/>
                <w:szCs w:val="22"/>
                <w:lang w:val="en-ZA"/>
              </w:rPr>
              <w:t>Phablets</w:t>
            </w:r>
          </w:p>
        </w:tc>
        <w:tc>
          <w:tcPr>
            <w:tcW w:w="7619" w:type="dxa"/>
            <w:tcBorders>
              <w:bottom w:val="nil"/>
              <w:right w:val="nil"/>
            </w:tcBorders>
          </w:tcPr>
          <w:p w14:paraId="1F8B7CF9" w14:textId="572A61D9" w:rsidR="0019284D" w:rsidRPr="001E1DEB" w:rsidRDefault="001E1DEB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ins w:id="5" w:author="Sandra Jacobs" w:date="2018-02-06T09:42:00Z">
              <w:r w:rsidRPr="001E1DEB">
                <w:rPr>
                  <w:sz w:val="22"/>
                  <w:szCs w:val="22"/>
                  <w:lang w:val="en-ZA"/>
                </w:rPr>
                <w:t>smart</w:t>
              </w:r>
            </w:ins>
            <w:r w:rsidR="0019284D" w:rsidRPr="001E1DEB">
              <w:rPr>
                <w:sz w:val="22"/>
                <w:szCs w:val="22"/>
                <w:lang w:val="en-ZA"/>
              </w:rPr>
              <w:t>phones with screen sizes bigger than</w:t>
            </w:r>
            <w:r w:rsidR="00C32CA8" w:rsidRPr="001E1DEB">
              <w:rPr>
                <w:sz w:val="22"/>
                <w:szCs w:val="22"/>
                <w:lang w:val="en-ZA"/>
              </w:rPr>
              <w:t xml:space="preserve"> </w:t>
            </w:r>
            <w:del w:id="6" w:author="Sandra Jacobs" w:date="2018-02-06T09:43:00Z">
              <w:r w:rsidR="00C32CA8" w:rsidRPr="001E1DEB" w:rsidDel="001E1DEB">
                <w:rPr>
                  <w:sz w:val="22"/>
                  <w:szCs w:val="22"/>
                  <w:lang w:val="en-ZA"/>
                </w:rPr>
                <w:delText>about</w:delText>
              </w:r>
              <w:r w:rsidR="0019284D" w:rsidRPr="001E1DEB" w:rsidDel="001E1DEB">
                <w:rPr>
                  <w:sz w:val="22"/>
                  <w:szCs w:val="22"/>
                  <w:lang w:val="en-ZA"/>
                </w:rPr>
                <w:delText xml:space="preserve"> </w:delText>
              </w:r>
            </w:del>
            <w:r w:rsidR="0019284D" w:rsidRPr="001E1DEB">
              <w:rPr>
                <w:sz w:val="22"/>
                <w:szCs w:val="22"/>
                <w:lang w:val="en-ZA"/>
              </w:rPr>
              <w:t>5"</w:t>
            </w:r>
          </w:p>
          <w:p w14:paraId="45463027" w14:textId="507B9B84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8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performs functions of a tablet, and can make </w:t>
            </w:r>
            <w:del w:id="7" w:author="Sandra Jacobs" w:date="2018-02-06T09:43:00Z">
              <w:r w:rsidR="00C32CA8" w:rsidRPr="001E1DEB" w:rsidDel="001E1DEB">
                <w:rPr>
                  <w:sz w:val="22"/>
                  <w:szCs w:val="22"/>
                  <w:lang w:val="en-ZA"/>
                </w:rPr>
                <w:delText xml:space="preserve">normal </w:delText>
              </w:r>
            </w:del>
            <w:r w:rsidRPr="001E1DEB">
              <w:rPr>
                <w:sz w:val="22"/>
                <w:szCs w:val="22"/>
                <w:lang w:val="en-ZA"/>
              </w:rPr>
              <w:t>phone calls</w:t>
            </w:r>
          </w:p>
        </w:tc>
      </w:tr>
      <w:tr w:rsidR="0019284D" w:rsidRPr="00835E43" w14:paraId="7A6EB1F1" w14:textId="77777777" w:rsidTr="00C434FE">
        <w:trPr>
          <w:trHeight w:val="1043"/>
        </w:trPr>
        <w:tc>
          <w:tcPr>
            <w:tcW w:w="1407" w:type="dxa"/>
            <w:tcBorders>
              <w:left w:val="nil"/>
              <w:bottom w:val="nil"/>
            </w:tcBorders>
            <w:vAlign w:val="center"/>
          </w:tcPr>
          <w:p w14:paraId="3C315F83" w14:textId="77777777" w:rsidR="0019284D" w:rsidRPr="001E1DEB" w:rsidRDefault="0019284D" w:rsidP="00815881">
            <w:pPr>
              <w:spacing w:before="40"/>
              <w:jc w:val="right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>Smartphones</w:t>
            </w:r>
          </w:p>
        </w:tc>
        <w:tc>
          <w:tcPr>
            <w:tcW w:w="7619" w:type="dxa"/>
            <w:tcBorders>
              <w:bottom w:val="nil"/>
              <w:right w:val="nil"/>
            </w:tcBorders>
          </w:tcPr>
          <w:p w14:paraId="4D29FA75" w14:textId="4AFE6D0B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before="80"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combine features and technologies of many </w:t>
            </w:r>
            <w:ins w:id="8" w:author="Sandra Jacobs" w:date="2018-02-06T09:42:00Z">
              <w:r w:rsidR="001E1DEB" w:rsidRPr="001E1DEB">
                <w:rPr>
                  <w:sz w:val="22"/>
                  <w:szCs w:val="22"/>
                  <w:lang w:val="en-ZA"/>
                </w:rPr>
                <w:t xml:space="preserve">separate </w:t>
              </w:r>
            </w:ins>
            <w:r w:rsidRPr="001E1DEB">
              <w:rPr>
                <w:sz w:val="22"/>
                <w:szCs w:val="22"/>
                <w:lang w:val="en-ZA"/>
              </w:rPr>
              <w:t xml:space="preserve">devices </w:t>
            </w:r>
            <w:ins w:id="9" w:author="Sandra Jacobs" w:date="2018-02-06T09:47:00Z">
              <w:r w:rsidR="000D0B03">
                <w:rPr>
                  <w:sz w:val="22"/>
                  <w:szCs w:val="22"/>
                  <w:lang w:val="en-ZA"/>
                </w:rPr>
                <w:t>–</w:t>
              </w:r>
            </w:ins>
            <w:ins w:id="10" w:author="Sandra Jacobs" w:date="2018-02-06T09:46:00Z">
              <w:r w:rsidR="000D0B03">
                <w:rPr>
                  <w:sz w:val="22"/>
                  <w:szCs w:val="22"/>
                  <w:lang w:val="en-ZA"/>
                </w:rPr>
                <w:t xml:space="preserve"> </w:t>
              </w:r>
            </w:ins>
            <w:ins w:id="11" w:author="Sandra Jacobs" w:date="2018-02-06T09:42:00Z">
              <w:r w:rsidR="001E1DEB" w:rsidRPr="001E1DEB">
                <w:rPr>
                  <w:sz w:val="22"/>
                  <w:szCs w:val="22"/>
                  <w:lang w:val="en-ZA"/>
                </w:rPr>
                <w:t>convergence</w:t>
              </w:r>
            </w:ins>
            <w:ins w:id="12" w:author="Sandra Jacobs" w:date="2018-02-06T09:47:00Z">
              <w:r w:rsidR="000D0B03">
                <w:rPr>
                  <w:sz w:val="22"/>
                  <w:szCs w:val="22"/>
                  <w:lang w:val="en-ZA"/>
                </w:rPr>
                <w:t xml:space="preserve"> </w:t>
              </w:r>
            </w:ins>
            <w:ins w:id="13" w:author="Sandra Jacobs" w:date="2018-02-06T09:42:00Z">
              <w:r w:rsidR="001E1DEB" w:rsidRPr="001E1DEB">
                <w:rPr>
                  <w:sz w:val="22"/>
                  <w:szCs w:val="22"/>
                  <w:lang w:val="en-ZA"/>
                </w:rPr>
                <w:t xml:space="preserve"> </w:t>
              </w:r>
            </w:ins>
          </w:p>
          <w:p w14:paraId="5E7A3A7C" w14:textId="27B1E8D2" w:rsidR="0019284D" w:rsidRPr="001E1DEB" w:rsidRDefault="0091481A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del w:id="14" w:author="Sandra Jacobs" w:date="2018-02-06T09:43:00Z">
              <w:r w:rsidRPr="001E1DEB" w:rsidDel="001E1DEB">
                <w:rPr>
                  <w:sz w:val="22"/>
                  <w:szCs w:val="22"/>
                  <w:lang w:val="en-ZA"/>
                </w:rPr>
                <w:delText xml:space="preserve">glass </w:delText>
              </w:r>
            </w:del>
            <w:r w:rsidR="0019284D" w:rsidRPr="001E1DEB">
              <w:rPr>
                <w:sz w:val="22"/>
                <w:szCs w:val="22"/>
                <w:lang w:val="en-ZA"/>
              </w:rPr>
              <w:t>touch screen for typed input</w:t>
            </w:r>
          </w:p>
          <w:p w14:paraId="12229B0A" w14:textId="77777777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>mobile operating system, e.g. Android and iOS</w:t>
            </w:r>
          </w:p>
          <w:p w14:paraId="54A28900" w14:textId="673ED835" w:rsidR="0019284D" w:rsidRPr="001E1DEB" w:rsidRDefault="0019284D" w:rsidP="0019284D">
            <w:pPr>
              <w:pStyle w:val="ListParagraph"/>
              <w:numPr>
                <w:ilvl w:val="0"/>
                <w:numId w:val="1"/>
              </w:numPr>
              <w:tabs>
                <w:tab w:val="left" w:pos="391"/>
              </w:tabs>
              <w:spacing w:after="0" w:line="240" w:lineRule="auto"/>
              <w:ind w:left="357" w:hanging="323"/>
              <w:contextualSpacing w:val="0"/>
              <w:rPr>
                <w:sz w:val="22"/>
                <w:szCs w:val="22"/>
                <w:lang w:val="en-ZA"/>
              </w:rPr>
            </w:pPr>
            <w:r w:rsidRPr="001E1DEB">
              <w:rPr>
                <w:sz w:val="22"/>
                <w:szCs w:val="22"/>
                <w:lang w:val="en-ZA"/>
              </w:rPr>
              <w:t xml:space="preserve">built-in WiFi and cellular connectivity </w:t>
            </w:r>
            <w:del w:id="15" w:author="Sandra Jacobs" w:date="2018-02-06T09:43:00Z">
              <w:r w:rsidR="00783DCE" w:rsidRPr="001E1DEB" w:rsidDel="001E1DEB">
                <w:rPr>
                  <w:sz w:val="22"/>
                  <w:szCs w:val="22"/>
                  <w:lang w:val="en-ZA"/>
                </w:rPr>
                <w:delText>for connecting to the in</w:delText>
              </w:r>
              <w:r w:rsidR="0091481A" w:rsidRPr="001E1DEB" w:rsidDel="001E1DEB">
                <w:rPr>
                  <w:sz w:val="22"/>
                  <w:szCs w:val="22"/>
                  <w:lang w:val="en-ZA"/>
                </w:rPr>
                <w:delText>ternet</w:delText>
              </w:r>
            </w:del>
          </w:p>
        </w:tc>
      </w:tr>
    </w:tbl>
    <w:p w14:paraId="03AD6ECE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942F1"/>
    <w:multiLevelType w:val="hybridMultilevel"/>
    <w:tmpl w:val="40CE7AB2"/>
    <w:lvl w:ilvl="0" w:tplc="69CC420C">
      <w:numFmt w:val="bullet"/>
      <w:lvlText w:val="-"/>
      <w:lvlJc w:val="left"/>
      <w:pPr>
        <w:ind w:left="75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ndra Jacobs">
    <w15:presenceInfo w15:providerId="Windows Live" w15:userId="2d34653d3e4bac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4D"/>
    <w:rsid w:val="00086B83"/>
    <w:rsid w:val="000D0B03"/>
    <w:rsid w:val="0019284D"/>
    <w:rsid w:val="001929F9"/>
    <w:rsid w:val="001A60C8"/>
    <w:rsid w:val="001E1DEB"/>
    <w:rsid w:val="004D7472"/>
    <w:rsid w:val="0060315C"/>
    <w:rsid w:val="00783DCE"/>
    <w:rsid w:val="007F50C4"/>
    <w:rsid w:val="00860924"/>
    <w:rsid w:val="0091481A"/>
    <w:rsid w:val="00C32CA8"/>
    <w:rsid w:val="00C434FE"/>
    <w:rsid w:val="00CF59E1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A115F"/>
  <w15:chartTrackingRefBased/>
  <w15:docId w15:val="{2D7AB868-AE72-4674-8C96-FF97BD99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84D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84D"/>
    <w:pPr>
      <w:ind w:left="720"/>
      <w:contextualSpacing/>
    </w:pPr>
  </w:style>
  <w:style w:type="table" w:styleId="TableGrid">
    <w:name w:val="Table Grid"/>
    <w:basedOn w:val="TableNormal"/>
    <w:rsid w:val="0019284D"/>
    <w:pPr>
      <w:spacing w:after="0" w:line="240" w:lineRule="auto"/>
    </w:pPr>
    <w:rPr>
      <w:rFonts w:eastAsiaTheme="minorEastAsia"/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4</cp:revision>
  <dcterms:created xsi:type="dcterms:W3CDTF">2018-02-06T07:44:00Z</dcterms:created>
  <dcterms:modified xsi:type="dcterms:W3CDTF">2018-02-06T09:42:00Z</dcterms:modified>
</cp:coreProperties>
</file>