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AB" w:rsidRPr="000161F5" w:rsidRDefault="00BF32AB" w:rsidP="00BF32AB">
      <w:pPr>
        <w:spacing w:before="60" w:after="60" w:line="276" w:lineRule="auto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bookmarkStart w:id="0" w:name="_GoBack"/>
      <w:bookmarkEnd w:id="0"/>
      <w:r w:rsidRPr="000161F5">
        <w:rPr>
          <w:rFonts w:ascii="Calibri" w:eastAsia="Times New Roman" w:hAnsi="Calibri" w:cs="Times New Roman"/>
          <w:b/>
          <w:color w:val="000000"/>
          <w:sz w:val="36"/>
          <w:szCs w:val="36"/>
          <w:lang w:bidi="en-US"/>
        </w:rPr>
        <w:t>Contents</w:t>
      </w:r>
    </w:p>
    <w:p w:rsidR="00BF32AB" w:rsidRPr="000161F5" w:rsidRDefault="00BF32AB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r w:rsidRPr="000161F5">
        <w:rPr>
          <w:rFonts w:ascii="Calibri" w:eastAsia="Batang" w:hAnsi="Calibri" w:cs="Arial"/>
          <w:b/>
          <w:noProof/>
          <w:sz w:val="24"/>
          <w:szCs w:val="20"/>
          <w:lang w:bidi="en-US"/>
        </w:rPr>
        <w:fldChar w:fldCharType="begin"/>
      </w:r>
      <w:r w:rsidRPr="000161F5">
        <w:rPr>
          <w:rFonts w:ascii="Calibri" w:eastAsia="Batang" w:hAnsi="Calibri" w:cs="Arial"/>
          <w:b/>
          <w:noProof/>
          <w:sz w:val="24"/>
          <w:szCs w:val="20"/>
          <w:lang w:bidi="en-US"/>
        </w:rPr>
        <w:instrText xml:space="preserve"> TOC \h \z \t "Heading 1,2,NuweHoofstuk,1" </w:instrText>
      </w:r>
      <w:r w:rsidRPr="000161F5">
        <w:rPr>
          <w:rFonts w:ascii="Calibri" w:eastAsia="Batang" w:hAnsi="Calibri" w:cs="Arial"/>
          <w:b/>
          <w:noProof/>
          <w:sz w:val="24"/>
          <w:szCs w:val="20"/>
          <w:lang w:bidi="en-US"/>
        </w:rPr>
        <w:fldChar w:fldCharType="separate"/>
      </w:r>
      <w:hyperlink w:anchor="_Toc420924910" w:history="1">
        <w:r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Content of the textbook and short work schedule</w:t>
        </w:r>
        <w:r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_Toc420924910 \h </w:instrText>
        </w:r>
        <w:r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5</w:t>
        </w:r>
        <w:r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11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val="en-US" w:bidi="en-US"/>
          </w:rPr>
          <w:t>Pair programming as a teaching-learning strategy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_Toc420924911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6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12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1: Introduction to Delphi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_Toc420924912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9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13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_Toc420924913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9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14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Terminology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_Toc420924914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10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15" w:history="1">
        <w:r w:rsidR="00BF32AB" w:rsidRPr="000161F5">
          <w:rPr>
            <w:rFonts w:ascii="Calibri" w:eastAsia="Tahoma" w:hAnsi="Calibri" w:cs="Times New Roman"/>
            <w:noProof/>
            <w:lang w:eastAsia="en-ZA"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_Toc420924915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10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16" w:history="1">
        <w:r w:rsidR="00BF32AB" w:rsidRPr="000161F5">
          <w:rPr>
            <w:rFonts w:ascii="Calibri" w:eastAsia="Tahoma" w:hAnsi="Calibri" w:cs="Times New Roman"/>
            <w:noProof/>
            <w:lang w:eastAsia="en-ZA" w:bidi="en-US"/>
          </w:rPr>
          <w:t>Reading the diagrams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_Toc420924916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11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17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Compiler directive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_Toc420924917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11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18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Compare Delphi to Scratch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_Toc420924918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12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19" w:history="1">
        <w:r w:rsidR="00BF32AB" w:rsidRPr="000161F5">
          <w:rPr>
            <w:rFonts w:ascii="Calibri" w:eastAsia="Tahoma" w:hAnsi="Calibri" w:cs="Arial"/>
            <w:b/>
            <w:noProof/>
            <w:sz w:val="24"/>
            <w:szCs w:val="20"/>
            <w:lang w:eastAsia="en-ZA" w:bidi="en-US"/>
          </w:rPr>
          <w:t>Chapter 2: Basic programs in Delphi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_Toc420924919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17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20" w:history="1">
        <w:r w:rsidR="00BF32AB" w:rsidRPr="000161F5">
          <w:rPr>
            <w:rFonts w:ascii="Calibri" w:eastAsia="Tahoma" w:hAnsi="Calibri" w:cs="Times New Roman"/>
            <w:noProof/>
            <w:lang w:eastAsia="en-ZA"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_Toc420924920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17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21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Concepts to emphasize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_Toc420924921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17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22" w:history="1">
        <w:r w:rsidR="00BF32AB" w:rsidRPr="000161F5">
          <w:rPr>
            <w:rFonts w:ascii="Calibri" w:eastAsia="Tahoma" w:hAnsi="Calibri" w:cs="Times New Roman"/>
            <w:noProof/>
            <w:lang w:eastAsia="en-ZA" w:bidi="en-US"/>
          </w:rPr>
          <w:t>Additional resources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_Toc420924922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19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23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3: Standard subroutines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_Toc420924923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20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24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_Toc420924924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25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_Toc420924925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26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Concepts to emphasize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_Toc420924926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27" w:history="1">
        <w:r w:rsidR="00BF32AB" w:rsidRPr="000161F5">
          <w:rPr>
            <w:rFonts w:ascii="Calibri" w:eastAsia="Times New Roman" w:hAnsi="Calibri" w:cs="Times New Roman"/>
            <w:noProof/>
            <w:lang w:val="en-GB" w:bidi="en-US"/>
          </w:rPr>
          <w:t>Teaching tips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_Toc420924927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28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4: Mastering decisions and repetition in Delphi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_Toc420924928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22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29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_Toc420924929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30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_Toc420924930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31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Using specific terminology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_Toc420924931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32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Comments regarding activities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_Toc420924932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23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33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5: Prevent and find errors in programs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_Toc420924933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24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34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_Toc420924934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35" w:history="1">
        <w:r w:rsidR="00BF32AB" w:rsidRPr="000161F5">
          <w:rPr>
            <w:rFonts w:ascii="Calibri" w:eastAsia="Tahoma" w:hAnsi="Calibri" w:cs="Times New Roman"/>
            <w:noProof/>
            <w:lang w:eastAsia="en-ZA"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_Toc420924935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36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Concepts to emphasize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_Toc420924936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37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6: Text files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_Toc420924937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25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38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_Toc420924938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25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39" w:history="1">
        <w:r w:rsidR="00BF32AB" w:rsidRPr="000161F5">
          <w:rPr>
            <w:rFonts w:ascii="Calibri" w:eastAsia="Times New Roman" w:hAnsi="Calibri" w:cs="Times New Roman"/>
            <w:noProof/>
            <w:lang w:eastAsia="en-ZA"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_Toc420924939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25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40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Useful tips and reminders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_Toc420924940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26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41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Topics for enrichment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_Toc420924941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26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42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7: Arrays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_Toc420924942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31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43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_Toc420924943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44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Approach followed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_Toc420924944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45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Concepts to emphasize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_Toc420924945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46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Comments regarding activity 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_Toc420924946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47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8: Methods and subroutines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_Toc420924947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32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48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_Toc420924948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49" w:history="1">
        <w:r w:rsidR="00BF32AB" w:rsidRPr="000161F5">
          <w:rPr>
            <w:rFonts w:ascii="Calibri" w:eastAsia="Tahoma" w:hAnsi="Calibri" w:cs="Times New Roman"/>
            <w:noProof/>
            <w:lang w:eastAsia="en-ZA"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_Toc420924949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50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Concepts to emphasize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_Toc420924950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33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51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9: Introduction to database processing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_Toc420924951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33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52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_Toc420924952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33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53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_Toc420924953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54" w:history="1">
        <w:r w:rsidR="00BF32AB" w:rsidRPr="000161F5">
          <w:rPr>
            <w:rFonts w:ascii="Calibri" w:eastAsia="Calibri" w:hAnsi="Calibri" w:cs="Times New Roman"/>
            <w:noProof/>
            <w:lang w:bidi="en-US"/>
          </w:rPr>
          <w:t>Components used to link to a database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_Toc420924954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55" w:history="1">
        <w:r w:rsidR="00BF32AB" w:rsidRPr="000161F5">
          <w:rPr>
            <w:rFonts w:ascii="Calibri" w:eastAsia="Calibri" w:hAnsi="Calibri" w:cs="Times New Roman"/>
            <w:noProof/>
            <w:lang w:bidi="en-US"/>
          </w:rPr>
          <w:t>Instructions for different versions of Delphi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_Toc420924955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56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The use of different versions of Delphi and Access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_Toc420924956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35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57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Comments regarding the Filter property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_Toc420924957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37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58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Comments regarding activities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_Toc420924958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37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59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10: Data maintenance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_Toc420924959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38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60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_Toc420924960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38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61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_Toc420924961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38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62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Concepts to emphasize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_Toc420924962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39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63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Useful tips on the use of multi-form solutions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_Toc420924963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64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11: Software engineering and problem solving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_Toc420924964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41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65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_Toc420924965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66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_Toc420924966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67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Concepts to emphasize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_Toc420924967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68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12: Sorting and searching arrays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_Toc420924968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42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69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content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_Toc420924969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70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_Toc420924970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71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Concepts to emphasize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_Toc420924971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72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Chapter 13: Dynamic objects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_Toc420924972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43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73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CAPS topics covered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_Toc420924973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43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74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Overview of chapter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_Toc420924974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43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75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Comments regarding activity 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_Toc420924975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43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76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Appendix A: Approach to controls and components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_Toc420924976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44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right" w:leader="dot" w:pos="9016"/>
        </w:tabs>
        <w:spacing w:before="60" w:after="100" w:line="276" w:lineRule="auto"/>
        <w:rPr>
          <w:rFonts w:ascii="Calibri" w:eastAsia="Times New Roman" w:hAnsi="Calibri" w:cs="Times New Roman"/>
          <w:noProof/>
          <w:lang w:eastAsia="en-ZA"/>
        </w:rPr>
      </w:pPr>
      <w:hyperlink w:anchor="_Toc420924977" w:history="1">
        <w:r w:rsidR="00BF32AB" w:rsidRPr="000161F5">
          <w:rPr>
            <w:rFonts w:ascii="Calibri" w:eastAsia="Batang" w:hAnsi="Calibri" w:cs="Arial"/>
            <w:b/>
            <w:noProof/>
            <w:sz w:val="24"/>
            <w:szCs w:val="20"/>
            <w:lang w:bidi="en-US"/>
          </w:rPr>
          <w:t>Appendix B: Creative use of components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ab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begin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instrText xml:space="preserve"> PAGEREF _Toc420924977 \h </w:instrTex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separate"/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t>48</w:t>
        </w:r>
        <w:r w:rsidR="00BF32AB" w:rsidRPr="000161F5">
          <w:rPr>
            <w:rFonts w:ascii="Calibri" w:eastAsia="Batang" w:hAnsi="Calibri" w:cs="Arial"/>
            <w:b/>
            <w:noProof/>
            <w:webHidden/>
            <w:sz w:val="24"/>
            <w:szCs w:val="20"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78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Introduction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_Toc420924978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48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79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Advanced used of the Form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_Toc420924979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48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0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Advanced use of the Edit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_Toc420924980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49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1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The Panel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_Toc420924981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50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2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The PageControl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_Toc420924982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51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3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Creating a ‘Wizard’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_Toc420924983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52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4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Dialog boxes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_Toc420924984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54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5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ImageList and the Timer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_Toc420924985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60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6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Menus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_Toc420924986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63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7" w:history="1">
        <w:r w:rsidR="00BF32AB" w:rsidRPr="000161F5">
          <w:rPr>
            <w:rFonts w:ascii="Calibri" w:eastAsia="Times New Roman" w:hAnsi="Calibri" w:cs="Times New Roman"/>
            <w:noProof/>
            <w:lang w:val="en-US" w:bidi="en-US"/>
          </w:rPr>
          <w:t>MemoBoxes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_Toc420924987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65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8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ListBoxes and ComboBoxes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_Toc420924988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66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89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ComboBoxes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_Toc420924989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70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90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StringGrids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_Toc420924990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72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91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MediaPlayer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_Toc420924991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73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92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The WebBrowser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_Toc420924992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76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93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CheckListBox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_Toc420924993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77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3B0593" w:rsidP="00BF32AB">
      <w:pPr>
        <w:tabs>
          <w:tab w:val="left" w:pos="880"/>
          <w:tab w:val="right" w:leader="dot" w:pos="9016"/>
        </w:tabs>
        <w:spacing w:before="60" w:after="100" w:line="276" w:lineRule="auto"/>
        <w:ind w:left="200"/>
        <w:rPr>
          <w:rFonts w:ascii="Calibri" w:eastAsia="Times New Roman" w:hAnsi="Calibri" w:cs="Times New Roman"/>
          <w:noProof/>
          <w:lang w:eastAsia="en-ZA"/>
        </w:rPr>
      </w:pPr>
      <w:hyperlink w:anchor="_Toc420924994" w:history="1">
        <w:r w:rsidR="00BF32AB" w:rsidRPr="000161F5">
          <w:rPr>
            <w:rFonts w:ascii="Calibri" w:eastAsia="Times New Roman" w:hAnsi="Calibri" w:cs="Times New Roman"/>
            <w:noProof/>
            <w:lang w:bidi="en-US"/>
          </w:rPr>
          <w:t>Keyboard-friendly programming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ab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begin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instrText xml:space="preserve"> PAGEREF _Toc420924994 \h </w:instrTex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separate"/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t>78</w:t>
        </w:r>
        <w:r w:rsidR="00BF32AB" w:rsidRPr="000161F5">
          <w:rPr>
            <w:rFonts w:ascii="Calibri" w:eastAsia="Times New Roman" w:hAnsi="Calibri" w:cs="Times New Roman"/>
            <w:noProof/>
            <w:webHidden/>
            <w:lang w:bidi="en-US"/>
          </w:rPr>
          <w:fldChar w:fldCharType="end"/>
        </w:r>
      </w:hyperlink>
    </w:p>
    <w:p w:rsidR="00BF32AB" w:rsidRPr="000161F5" w:rsidRDefault="00BF32AB" w:rsidP="00BF32AB">
      <w:pPr>
        <w:spacing w:before="60" w:after="60" w:line="276" w:lineRule="auto"/>
        <w:rPr>
          <w:rFonts w:ascii="Calibri" w:eastAsia="Times New Roman" w:hAnsi="Calibri" w:cs="Times New Roman"/>
          <w:lang w:bidi="en-US"/>
        </w:rPr>
      </w:pPr>
      <w:r w:rsidRPr="000161F5">
        <w:rPr>
          <w:rFonts w:ascii="Calibri" w:eastAsia="Times New Roman" w:hAnsi="Calibri" w:cs="Times New Roman"/>
          <w:lang w:bidi="en-US"/>
        </w:rPr>
        <w:fldChar w:fldCharType="end"/>
      </w:r>
    </w:p>
    <w:sectPr w:rsidR="00BF32AB" w:rsidRPr="000161F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93" w:rsidRDefault="003B0593" w:rsidP="000161F5">
      <w:pPr>
        <w:spacing w:after="0" w:line="240" w:lineRule="auto"/>
      </w:pPr>
      <w:r>
        <w:separator/>
      </w:r>
    </w:p>
  </w:endnote>
  <w:endnote w:type="continuationSeparator" w:id="0">
    <w:p w:rsidR="003B0593" w:rsidRDefault="003B0593" w:rsidP="0001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93" w:rsidRDefault="003B0593" w:rsidP="000161F5">
      <w:pPr>
        <w:spacing w:after="0" w:line="240" w:lineRule="auto"/>
      </w:pPr>
      <w:r>
        <w:separator/>
      </w:r>
    </w:p>
  </w:footnote>
  <w:footnote w:type="continuationSeparator" w:id="0">
    <w:p w:rsidR="003B0593" w:rsidRDefault="003B0593" w:rsidP="0001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F5" w:rsidRPr="000161F5" w:rsidRDefault="000161F5" w:rsidP="000161F5">
    <w:pPr>
      <w:pStyle w:val="Header"/>
      <w:jc w:val="right"/>
      <w:rPr>
        <w:i/>
      </w:rPr>
    </w:pPr>
    <w:r w:rsidRPr="000161F5">
      <w:rPr>
        <w:i/>
      </w:rPr>
      <w:t>Contents of IT is gr8! @ Grade 11 Delphi – Teacher’s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AB"/>
    <w:rsid w:val="000161F5"/>
    <w:rsid w:val="003B0593"/>
    <w:rsid w:val="00581A7C"/>
    <w:rsid w:val="00BF1526"/>
    <w:rsid w:val="00B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859F3-EC1F-4CDC-BA9B-D69C707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1F5"/>
  </w:style>
  <w:style w:type="paragraph" w:styleId="Footer">
    <w:name w:val="footer"/>
    <w:basedOn w:val="Normal"/>
    <w:link w:val="FooterChar"/>
    <w:uiPriority w:val="99"/>
    <w:unhideWhenUsed/>
    <w:rsid w:val="0001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Jacobs</dc:creator>
  <cp:keywords/>
  <dc:description/>
  <cp:lastModifiedBy>Sandra Jacobs</cp:lastModifiedBy>
  <cp:revision>3</cp:revision>
  <dcterms:created xsi:type="dcterms:W3CDTF">2016-03-03T10:24:00Z</dcterms:created>
  <dcterms:modified xsi:type="dcterms:W3CDTF">2016-03-03T10:27:00Z</dcterms:modified>
</cp:coreProperties>
</file>