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1B4" w:rsidRDefault="00EA4870">
      <w:r>
        <w:t>Prisms</w:t>
      </w:r>
    </w:p>
    <w:p w:rsidR="00EA4870" w:rsidRDefault="00EA4870"/>
    <w:p w:rsidR="00E63AF9" w:rsidRDefault="00EA4870" w:rsidP="00E63AF9">
      <w:pPr>
        <w:tabs>
          <w:tab w:val="left" w:pos="4962"/>
        </w:tabs>
        <w:ind w:left="4320" w:hanging="4320"/>
      </w:pPr>
      <w:r>
        <w:t>1. Cylinder</w:t>
      </w: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A4870" w:rsidP="00E63AF9">
      <w:pPr>
        <w:tabs>
          <w:tab w:val="left" w:pos="4962"/>
        </w:tabs>
        <w:ind w:left="4320" w:hanging="4320"/>
      </w:pPr>
      <w:r>
        <w:t xml:space="preserve"> </w:t>
      </w:r>
      <w:r w:rsidR="007E2E4C">
        <w:t>Volume: Area base x height</w:t>
      </w:r>
      <w:r w:rsidR="00E63AF9">
        <w:t xml:space="preserve"> (</w:t>
      </w:r>
      <w:r w:rsidR="00E63AF9" w:rsidRPr="00E63AF9">
        <w:rPr>
          <w:position w:val="-6"/>
        </w:rPr>
        <w:object w:dxaOrig="8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16.5pt" o:ole="">
            <v:imagedata r:id="rId4" o:title=""/>
          </v:shape>
          <o:OLEObject Type="Embed" ProgID="Equation.3" ShapeID="_x0000_i1025" DrawAspect="Content" ObjectID="_1529228561" r:id="rId5"/>
        </w:object>
      </w:r>
      <w:r w:rsidR="00E63AF9">
        <w:t>)</w:t>
      </w:r>
      <w:r>
        <w:tab/>
      </w:r>
    </w:p>
    <w:p w:rsidR="00E63AF9" w:rsidRDefault="00AA44E5" w:rsidP="00E63AF9">
      <w:pPr>
        <w:tabs>
          <w:tab w:val="left" w:pos="4962"/>
        </w:tabs>
        <w:ind w:left="4320" w:hanging="4320"/>
      </w:pPr>
      <w:r>
        <w:rPr>
          <w:noProof/>
          <w:lang w:bidi="ar-SA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30" type="#_x0000_t22" style="position:absolute;left:0;text-align:left;margin-left:26.05pt;margin-top:7.35pt;width:74.6pt;height:103.8pt;z-index:251662336"/>
        </w:pict>
      </w: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63AF9" w:rsidP="00E63AF9">
      <w:pPr>
        <w:tabs>
          <w:tab w:val="left" w:pos="4962"/>
        </w:tabs>
        <w:ind w:left="4320" w:hanging="4320"/>
      </w:pPr>
    </w:p>
    <w:p w:rsidR="00E63AF9" w:rsidRDefault="00EA4870" w:rsidP="00E63AF9">
      <w:pPr>
        <w:tabs>
          <w:tab w:val="left" w:pos="4962"/>
        </w:tabs>
        <w:ind w:left="4320" w:hanging="4320"/>
      </w:pPr>
      <w:r>
        <w:t>2. Rectangular prism</w:t>
      </w:r>
    </w:p>
    <w:p w:rsidR="00E63AF9" w:rsidRDefault="00E63AF9" w:rsidP="00E63AF9">
      <w:pPr>
        <w:tabs>
          <w:tab w:val="left" w:pos="4962"/>
        </w:tabs>
        <w:ind w:left="4320" w:hanging="4320"/>
      </w:pPr>
    </w:p>
    <w:p w:rsidR="00EA4870" w:rsidRDefault="007E2E4C" w:rsidP="00E63AF9">
      <w:pPr>
        <w:tabs>
          <w:tab w:val="left" w:pos="4962"/>
        </w:tabs>
        <w:ind w:left="4320" w:hanging="4320"/>
      </w:pPr>
      <w:r>
        <w:t xml:space="preserve"> Volume: Area base x height</w:t>
      </w:r>
      <w:r w:rsidR="00E63AF9">
        <w:t xml:space="preserve"> (</w:t>
      </w:r>
      <w:r w:rsidR="00E63AF9" w:rsidRPr="00E63AF9">
        <w:rPr>
          <w:position w:val="-6"/>
        </w:rPr>
        <w:object w:dxaOrig="1060" w:dyaOrig="279">
          <v:shape id="_x0000_i1026" type="#_x0000_t75" style="width:53.25pt;height:13.5pt" o:ole="">
            <v:imagedata r:id="rId6" o:title=""/>
          </v:shape>
          <o:OLEObject Type="Embed" ProgID="Equation.3" ShapeID="_x0000_i1026" DrawAspect="Content" ObjectID="_1529228562" r:id="rId7"/>
        </w:object>
      </w:r>
      <w:r w:rsidR="00E63AF9">
        <w:t>)</w:t>
      </w:r>
    </w:p>
    <w:p w:rsidR="00EA4870" w:rsidRDefault="00EA4870"/>
    <w:p w:rsidR="00EA4870" w:rsidRDefault="00AA44E5">
      <w:r>
        <w:rPr>
          <w:noProof/>
          <w:lang w:bidi="ar-SA"/>
        </w:rPr>
        <w:pict>
          <v:rect id="_x0000_s1031" style="position:absolute;margin-left:14.6pt;margin-top:13.9pt;width:134.6pt;height:70.95pt;z-index:251663360">
            <o:extrusion v:ext="view" on="t" render="wireFrame"/>
          </v:rect>
        </w:pict>
      </w:r>
    </w:p>
    <w:p w:rsidR="00EA4870" w:rsidRDefault="00EA4870"/>
    <w:p w:rsidR="00EA4870" w:rsidRDefault="00EA4870"/>
    <w:p w:rsidR="00EA4870" w:rsidRDefault="00EA4870"/>
    <w:p w:rsidR="00EA4870" w:rsidRDefault="00EA4870"/>
    <w:p w:rsidR="00EA4870" w:rsidRDefault="00EA4870"/>
    <w:p w:rsidR="00EA4870" w:rsidRDefault="00EA4870"/>
    <w:p w:rsidR="00EA4870" w:rsidRDefault="00EA4870"/>
    <w:p w:rsidR="00E63AF9" w:rsidRDefault="00EA4870" w:rsidP="00E63AF9">
      <w:pPr>
        <w:tabs>
          <w:tab w:val="left" w:pos="4962"/>
        </w:tabs>
        <w:ind w:left="4962" w:hanging="4962"/>
      </w:pPr>
      <w:r>
        <w:t>3. Cube</w:t>
      </w:r>
    </w:p>
    <w:p w:rsidR="00E63AF9" w:rsidRDefault="00E63AF9" w:rsidP="00E63AF9">
      <w:pPr>
        <w:tabs>
          <w:tab w:val="left" w:pos="4962"/>
        </w:tabs>
        <w:ind w:left="4962" w:hanging="4962"/>
      </w:pPr>
      <w:r w:rsidRPr="00E63AF9">
        <w:t xml:space="preserve"> </w:t>
      </w:r>
      <w:r>
        <w:t>Volume: Area of base x height (</w:t>
      </w:r>
      <w:r w:rsidR="00AA44E5" w:rsidRPr="00E63AF9">
        <w:rPr>
          <w:position w:val="-28"/>
        </w:rPr>
        <w:object w:dxaOrig="1840" w:dyaOrig="680">
          <v:shape id="_x0000_i1028" type="#_x0000_t75" style="width:92.25pt;height:34.5pt" o:ole="">
            <v:imagedata r:id="rId8" o:title=""/>
          </v:shape>
          <o:OLEObject Type="Embed" ProgID="Equation.3" ShapeID="_x0000_i1028" DrawAspect="Content" ObjectID="_1529228563" r:id="rId9"/>
        </w:object>
      </w:r>
      <w:r w:rsidR="00EA4870">
        <w:tab/>
      </w:r>
      <w:r>
        <w:t>)</w:t>
      </w: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AA44E5" w:rsidP="00E63AF9">
      <w:pPr>
        <w:tabs>
          <w:tab w:val="left" w:pos="4962"/>
        </w:tabs>
        <w:ind w:left="4962" w:hanging="4962"/>
      </w:pPr>
      <w:bookmarkStart w:id="0" w:name="_GoBack"/>
      <w:bookmarkEnd w:id="0"/>
      <w:r>
        <w:rPr>
          <w:noProof/>
          <w:lang w:bidi="ar-SA"/>
        </w:rPr>
        <w:pict>
          <v:rect id="_x0000_s1032" style="position:absolute;left:0;text-align:left;margin-left:47.45pt;margin-top:6.6pt;width:61.05pt;height:63.65pt;z-index:251664384">
            <o:extrusion v:ext="view" on="t" render="wireFrame"/>
          </v:rect>
        </w:pict>
      </w: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E63AF9" w:rsidP="00E63AF9">
      <w:pPr>
        <w:tabs>
          <w:tab w:val="left" w:pos="4962"/>
        </w:tabs>
        <w:ind w:left="4962" w:hanging="4962"/>
      </w:pPr>
    </w:p>
    <w:p w:rsidR="00E63AF9" w:rsidRDefault="00AA44E5" w:rsidP="00E63AF9">
      <w:pPr>
        <w:tabs>
          <w:tab w:val="left" w:pos="4962"/>
        </w:tabs>
        <w:ind w:left="4962" w:hanging="4962"/>
      </w:pPr>
      <w:r>
        <w:rPr>
          <w:noProof/>
          <w:lang w:bidi="ar-S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left:0;text-align:left;margin-left:21.45pt;margin-top:56.05pt;width:136.15pt;height:50.05pt;z-index:251661312" adj="18586" fillcolor="white [3201]" strokecolor="black [3200]" strokeweight="2.5pt">
            <v:shadow color="#868686"/>
            <o:extrusion v:ext="view" on="t" render="wireFrame"/>
          </v:shape>
        </w:pict>
      </w:r>
      <w:r w:rsidR="00EA4870">
        <w:t xml:space="preserve">4. </w:t>
      </w:r>
      <w:r w:rsidR="00F77AC8">
        <w:t>Triangular prism</w:t>
      </w:r>
      <w:r w:rsidR="00E63AF9" w:rsidRPr="00E63AF9">
        <w:t xml:space="preserve"> </w:t>
      </w:r>
    </w:p>
    <w:p w:rsidR="00EA4870" w:rsidRDefault="00E63AF9" w:rsidP="00E63AF9">
      <w:pPr>
        <w:tabs>
          <w:tab w:val="left" w:pos="4962"/>
        </w:tabs>
        <w:ind w:left="4962" w:hanging="4962"/>
      </w:pPr>
      <w:r>
        <w:t>Volume: Area of base x height (</w:t>
      </w:r>
      <w:r w:rsidR="00BD58EE" w:rsidRPr="00E63AF9">
        <w:rPr>
          <w:position w:val="-24"/>
        </w:rPr>
        <w:object w:dxaOrig="1100" w:dyaOrig="620">
          <v:shape id="_x0000_i1027" type="#_x0000_t75" style="width:54.75pt;height:30.75pt" o:ole="">
            <v:imagedata r:id="rId10" o:title=""/>
          </v:shape>
          <o:OLEObject Type="Embed" ProgID="Equation.3" ShapeID="_x0000_i1027" DrawAspect="Content" ObjectID="_1529228564" r:id="rId11"/>
        </w:object>
      </w:r>
      <w:r>
        <w:t>)</w:t>
      </w:r>
    </w:p>
    <w:sectPr w:rsidR="00EA4870" w:rsidSect="008E7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2"/>
  </w:compat>
  <w:rsids>
    <w:rsidRoot w:val="00EA4870"/>
    <w:rsid w:val="00081837"/>
    <w:rsid w:val="002E25A2"/>
    <w:rsid w:val="002E60C8"/>
    <w:rsid w:val="007E2E4C"/>
    <w:rsid w:val="00840FDE"/>
    <w:rsid w:val="008E71B4"/>
    <w:rsid w:val="009B3AB1"/>
    <w:rsid w:val="00A80F5E"/>
    <w:rsid w:val="00AA44E5"/>
    <w:rsid w:val="00B35CE1"/>
    <w:rsid w:val="00B74156"/>
    <w:rsid w:val="00BD58EE"/>
    <w:rsid w:val="00C91472"/>
    <w:rsid w:val="00DB3D50"/>
    <w:rsid w:val="00E63AF9"/>
    <w:rsid w:val="00EA4870"/>
    <w:rsid w:val="00F7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3708BE9E-565B-432F-9E49-CE9263BE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AB1"/>
    <w:rPr>
      <w:rFonts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3AB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3A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3A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3A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3A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3A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3A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3A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3A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3AB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3AB1"/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B3AB1"/>
    <w:rPr>
      <w:rFonts w:asciiTheme="majorHAnsi" w:eastAsiaTheme="majorEastAsia" w:hAnsiTheme="majorHAnsi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3AB1"/>
    <w:rPr>
      <w:rFonts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3AB1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3AB1"/>
    <w:rPr>
      <w:rFonts w:cs="Arial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3AB1"/>
    <w:rPr>
      <w:rFonts w:cs="Arial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3AB1"/>
    <w:rPr>
      <w:rFonts w:cs="Arial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3AB1"/>
    <w:rPr>
      <w:rFonts w:asciiTheme="majorHAnsi" w:eastAsiaTheme="majorEastAsia" w:hAnsiTheme="majorHAnsi" w:cs="Arial"/>
    </w:rPr>
  </w:style>
  <w:style w:type="paragraph" w:styleId="Caption">
    <w:name w:val="caption"/>
    <w:basedOn w:val="Normal"/>
    <w:next w:val="Normal"/>
    <w:uiPriority w:val="35"/>
    <w:semiHidden/>
    <w:unhideWhenUsed/>
    <w:rsid w:val="00C91472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B3A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B3AB1"/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3A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B3AB1"/>
    <w:rPr>
      <w:rFonts w:asciiTheme="majorHAnsi" w:eastAsiaTheme="majorEastAsia" w:hAnsiTheme="majorHAnsi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9B3AB1"/>
    <w:rPr>
      <w:b/>
      <w:bCs/>
    </w:rPr>
  </w:style>
  <w:style w:type="character" w:styleId="Emphasis">
    <w:name w:val="Emphasis"/>
    <w:basedOn w:val="DefaultParagraphFont"/>
    <w:uiPriority w:val="20"/>
    <w:qFormat/>
    <w:rsid w:val="009B3A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9B3AB1"/>
    <w:rPr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C91472"/>
    <w:rPr>
      <w:rFonts w:cs="Arial"/>
      <w:sz w:val="24"/>
      <w:szCs w:val="32"/>
    </w:rPr>
  </w:style>
  <w:style w:type="paragraph" w:styleId="ListParagraph">
    <w:name w:val="List Paragraph"/>
    <w:basedOn w:val="Normal"/>
    <w:uiPriority w:val="34"/>
    <w:qFormat/>
    <w:rsid w:val="009B3A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B3A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B3AB1"/>
    <w:rPr>
      <w:rFonts w:cs="Arial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3A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3AB1"/>
    <w:rPr>
      <w:rFonts w:cs="Arial"/>
      <w:b/>
      <w:i/>
      <w:sz w:val="24"/>
    </w:rPr>
  </w:style>
  <w:style w:type="character" w:styleId="SubtleEmphasis">
    <w:name w:val="Subtle Emphasis"/>
    <w:uiPriority w:val="19"/>
    <w:qFormat/>
    <w:rsid w:val="009B3A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B3A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B3A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B3A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B3A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3AB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Reinet Barnard</dc:creator>
  <cp:lastModifiedBy>Grant</cp:lastModifiedBy>
  <cp:revision>5</cp:revision>
  <dcterms:created xsi:type="dcterms:W3CDTF">2016-07-05T10:55:00Z</dcterms:created>
  <dcterms:modified xsi:type="dcterms:W3CDTF">2016-07-05T10:56:00Z</dcterms:modified>
</cp:coreProperties>
</file>